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1C" w:rsidRDefault="0043761C" w:rsidP="0043761C">
      <w:pPr>
        <w:widowControl/>
        <w:jc w:val="left"/>
        <w:rPr>
          <w:rFonts w:ascii="黑体" w:eastAsia="黑体" w:hAnsi="黑体" w:cs="黑体"/>
          <w:sz w:val="36"/>
          <w:szCs w:val="36"/>
        </w:rPr>
      </w:pPr>
      <w:r w:rsidRPr="0043761C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附件</w:t>
      </w:r>
      <w:r w:rsidR="00E041F4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4</w:t>
      </w:r>
      <w:bookmarkStart w:id="0" w:name="_GoBack"/>
      <w:bookmarkEnd w:id="0"/>
      <w:r w:rsidRPr="0043761C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：</w:t>
      </w:r>
    </w:p>
    <w:p w:rsidR="0043761C" w:rsidRDefault="0043761C" w:rsidP="00FE2164">
      <w:pPr>
        <w:widowControl/>
        <w:jc w:val="center"/>
        <w:rPr>
          <w:rFonts w:ascii="黑体" w:eastAsia="黑体" w:hAnsi="黑体" w:cs="黑体"/>
          <w:sz w:val="36"/>
          <w:szCs w:val="36"/>
        </w:rPr>
      </w:pPr>
    </w:p>
    <w:p w:rsidR="00FE2164" w:rsidRPr="00FE2164" w:rsidRDefault="00FE2164" w:rsidP="00FE2164">
      <w:pPr>
        <w:widowControl/>
        <w:jc w:val="center"/>
        <w:rPr>
          <w:rFonts w:ascii="黑体" w:eastAsia="黑体" w:hAnsi="黑体" w:cs="黑体"/>
          <w:sz w:val="36"/>
          <w:szCs w:val="36"/>
        </w:rPr>
      </w:pPr>
      <w:r w:rsidRPr="00FE2164">
        <w:rPr>
          <w:rFonts w:ascii="黑体" w:eastAsia="黑体" w:hAnsi="黑体" w:cs="黑体" w:hint="eastAsia"/>
          <w:sz w:val="36"/>
          <w:szCs w:val="36"/>
        </w:rPr>
        <w:t>辽宁省教育评价协会第二届课题</w:t>
      </w:r>
      <w:r w:rsidR="00A25DCA">
        <w:rPr>
          <w:rFonts w:ascii="黑体" w:eastAsia="黑体" w:hAnsi="黑体" w:cs="黑体" w:hint="eastAsia"/>
          <w:sz w:val="36"/>
          <w:szCs w:val="36"/>
        </w:rPr>
        <w:t>立</w:t>
      </w:r>
      <w:r w:rsidR="00A25DCA">
        <w:rPr>
          <w:rFonts w:ascii="黑体" w:eastAsia="黑体" w:hAnsi="黑体" w:cs="黑体"/>
          <w:sz w:val="36"/>
          <w:szCs w:val="36"/>
        </w:rPr>
        <w:t>项</w:t>
      </w:r>
      <w:r>
        <w:rPr>
          <w:rFonts w:ascii="黑体" w:eastAsia="黑体" w:hAnsi="黑体" w:cs="黑体" w:hint="eastAsia"/>
          <w:sz w:val="36"/>
          <w:szCs w:val="36"/>
        </w:rPr>
        <w:t>指南</w:t>
      </w:r>
    </w:p>
    <w:p w:rsidR="00376345" w:rsidRDefault="00376345"/>
    <w:p w:rsidR="009929C9" w:rsidRDefault="009929C9"/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1.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高等学校的质量保障体系建设与评价制度创新研究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2.</w:t>
      </w:r>
      <w:r w:rsidR="0053236D" w:rsidRPr="0053236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高等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学校内部质量保障</w:t>
      </w:r>
      <w:r w:rsidR="0053236D" w:rsidRPr="0053236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体系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建设典型经验与案例研究</w:t>
      </w:r>
    </w:p>
    <w:p w:rsidR="003C0A99" w:rsidRDefault="000D68F3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3.</w:t>
      </w:r>
      <w:r w:rsidR="00AA1202" w:rsidRPr="00AA1202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地方高校教学激励与评价保障机制的研究与实践</w:t>
      </w:r>
    </w:p>
    <w:p w:rsidR="000D68F3" w:rsidRDefault="000D68F3" w:rsidP="000D68F3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4.</w:t>
      </w:r>
      <w:r w:rsidRPr="003C0A9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教学管理与质量监控研究</w:t>
      </w:r>
    </w:p>
    <w:p w:rsidR="003C0A99" w:rsidRDefault="000D68F3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5.</w:t>
      </w:r>
      <w:r w:rsidR="0059444B" w:rsidRPr="0059444B">
        <w:rPr>
          <w:rFonts w:asciiTheme="minorEastAsia" w:hAnsiTheme="minorEastAsia" w:cs="宋体"/>
          <w:color w:val="000000"/>
          <w:kern w:val="0"/>
          <w:sz w:val="28"/>
          <w:szCs w:val="28"/>
        </w:rPr>
        <w:t>创新创业教育评价体系和效果监测研究</w:t>
      </w:r>
    </w:p>
    <w:p w:rsidR="00876388" w:rsidRDefault="000D68F3" w:rsidP="00876388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6.</w:t>
      </w:r>
      <w:r w:rsidR="0087638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教育</w:t>
      </w:r>
      <w:r w:rsidR="00876388">
        <w:rPr>
          <w:rFonts w:asciiTheme="minorEastAsia" w:hAnsiTheme="minorEastAsia" w:cs="宋体"/>
          <w:color w:val="000000"/>
          <w:kern w:val="0"/>
          <w:sz w:val="28"/>
          <w:szCs w:val="28"/>
        </w:rPr>
        <w:t>质量提升与监测评估策略</w:t>
      </w:r>
    </w:p>
    <w:p w:rsidR="00876388" w:rsidRDefault="000D68F3" w:rsidP="00876388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7.</w:t>
      </w:r>
      <w:r w:rsidR="00876388" w:rsidRPr="00216F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高等</w:t>
      </w:r>
      <w:r w:rsidR="00876388" w:rsidRPr="00216F10">
        <w:rPr>
          <w:rFonts w:asciiTheme="minorEastAsia" w:hAnsiTheme="minorEastAsia" w:cs="宋体"/>
          <w:color w:val="000000"/>
          <w:kern w:val="0"/>
          <w:sz w:val="28"/>
          <w:szCs w:val="28"/>
        </w:rPr>
        <w:t>学校</w:t>
      </w:r>
      <w:r w:rsidR="0087638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专业</w:t>
      </w:r>
      <w:r w:rsidR="00876388">
        <w:rPr>
          <w:rFonts w:asciiTheme="minorEastAsia" w:hAnsiTheme="minorEastAsia" w:cs="宋体"/>
          <w:color w:val="000000"/>
          <w:kern w:val="0"/>
          <w:sz w:val="28"/>
          <w:szCs w:val="28"/>
        </w:rPr>
        <w:t>建设评估体系研究</w:t>
      </w:r>
    </w:p>
    <w:p w:rsidR="00876388" w:rsidRDefault="000D68F3" w:rsidP="00876388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8.</w:t>
      </w:r>
      <w:r w:rsidR="0087638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地</w:t>
      </w:r>
      <w:r w:rsidR="00876388">
        <w:rPr>
          <w:rFonts w:asciiTheme="minorEastAsia" w:hAnsiTheme="minorEastAsia" w:cs="宋体"/>
          <w:color w:val="000000"/>
          <w:kern w:val="0"/>
          <w:sz w:val="28"/>
          <w:szCs w:val="28"/>
        </w:rPr>
        <w:t>方高校一流专业建设与评估指标研究</w:t>
      </w:r>
    </w:p>
    <w:p w:rsidR="003C0A99" w:rsidRDefault="000D68F3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9.</w:t>
      </w:r>
      <w:r w:rsidR="0059444B" w:rsidRPr="0059444B">
        <w:rPr>
          <w:rFonts w:asciiTheme="minorEastAsia" w:hAnsiTheme="minorEastAsia" w:cs="宋体"/>
          <w:color w:val="000000"/>
          <w:kern w:val="0"/>
          <w:sz w:val="28"/>
          <w:szCs w:val="28"/>
        </w:rPr>
        <w:t>审核评估背景下高校教学质量监控研究</w:t>
      </w:r>
    </w:p>
    <w:p w:rsid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10.</w:t>
      </w:r>
      <w:r w:rsidR="0053236D" w:rsidRPr="00E275F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高校思想政治教育工作质量评价体系研究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11.</w:t>
      </w:r>
      <w:r w:rsidR="0053236D" w:rsidRPr="0053236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课程体系整体优化与教学内容改革研究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12.</w:t>
      </w:r>
      <w:r w:rsidR="0053236D" w:rsidRPr="0053236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核心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素养引领下的课程改革与实践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13.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中高职衔接课程体系建设研究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14.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职业教育教学标准体系建设研究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15.</w:t>
      </w:r>
      <w:r w:rsidR="0053236D" w:rsidRPr="0053236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互联网+教育背景下学生学习模式研究与应用</w:t>
      </w:r>
    </w:p>
    <w:p w:rsidR="0053236D" w:rsidRPr="0053236D" w:rsidRDefault="000D68F3" w:rsidP="0053236D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16.</w:t>
      </w:r>
      <w:r w:rsidR="0053236D" w:rsidRPr="0053236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各</w:t>
      </w:r>
      <w:r w:rsidR="0053236D" w:rsidRPr="0053236D">
        <w:rPr>
          <w:rFonts w:asciiTheme="minorEastAsia" w:hAnsiTheme="minorEastAsia" w:cs="宋体"/>
          <w:color w:val="000000"/>
          <w:kern w:val="0"/>
          <w:sz w:val="28"/>
          <w:szCs w:val="28"/>
        </w:rPr>
        <w:t>学科大类课程平台的整合优化研究</w:t>
      </w:r>
    </w:p>
    <w:p w:rsidR="002177F1" w:rsidRDefault="000D68F3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17.</w:t>
      </w:r>
      <w:r w:rsidR="00750AE5" w:rsidRPr="00750AE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管</w:t>
      </w:r>
      <w:r w:rsidR="00750AE5" w:rsidRPr="00750AE5">
        <w:rPr>
          <w:rFonts w:asciiTheme="minorEastAsia" w:hAnsiTheme="minorEastAsia" w:cs="宋体"/>
          <w:color w:val="000000"/>
          <w:kern w:val="0"/>
          <w:sz w:val="28"/>
          <w:szCs w:val="28"/>
        </w:rPr>
        <w:t>办评分离</w:t>
      </w:r>
      <w:r w:rsidR="00750AE5" w:rsidRPr="00750AE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背景</w:t>
      </w:r>
      <w:r w:rsidR="00750AE5" w:rsidRPr="00750AE5">
        <w:rPr>
          <w:rFonts w:asciiTheme="minorEastAsia" w:hAnsiTheme="minorEastAsia" w:cs="宋体"/>
          <w:color w:val="000000"/>
          <w:kern w:val="0"/>
          <w:sz w:val="28"/>
          <w:szCs w:val="28"/>
        </w:rPr>
        <w:t>下，</w:t>
      </w:r>
      <w:r w:rsidR="00750AE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高校</w:t>
      </w:r>
      <w:r w:rsidR="00750AE5">
        <w:rPr>
          <w:rFonts w:asciiTheme="minorEastAsia" w:hAnsiTheme="minorEastAsia" w:cs="宋体"/>
          <w:color w:val="000000"/>
          <w:kern w:val="0"/>
          <w:sz w:val="28"/>
          <w:szCs w:val="28"/>
        </w:rPr>
        <w:t>评价主体的组织结构体系设计研究</w:t>
      </w:r>
    </w:p>
    <w:p w:rsidR="002177F1" w:rsidRDefault="002177F1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sectPr w:rsidR="00217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B20" w:rsidRDefault="00E71B20" w:rsidP="0043761C">
      <w:r>
        <w:separator/>
      </w:r>
    </w:p>
  </w:endnote>
  <w:endnote w:type="continuationSeparator" w:id="0">
    <w:p w:rsidR="00E71B20" w:rsidRDefault="00E71B20" w:rsidP="0043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B20" w:rsidRDefault="00E71B20" w:rsidP="0043761C">
      <w:r>
        <w:separator/>
      </w:r>
    </w:p>
  </w:footnote>
  <w:footnote w:type="continuationSeparator" w:id="0">
    <w:p w:rsidR="00E71B20" w:rsidRDefault="00E71B20" w:rsidP="00437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64"/>
    <w:rsid w:val="000D68F3"/>
    <w:rsid w:val="001147B1"/>
    <w:rsid w:val="00216F10"/>
    <w:rsid w:val="002177F1"/>
    <w:rsid w:val="00376345"/>
    <w:rsid w:val="003C0A99"/>
    <w:rsid w:val="0043761C"/>
    <w:rsid w:val="004D7CCD"/>
    <w:rsid w:val="0053236D"/>
    <w:rsid w:val="0059444B"/>
    <w:rsid w:val="006C1A6E"/>
    <w:rsid w:val="006D5971"/>
    <w:rsid w:val="006E09CC"/>
    <w:rsid w:val="00750AE5"/>
    <w:rsid w:val="007D26CB"/>
    <w:rsid w:val="00876388"/>
    <w:rsid w:val="00900F1C"/>
    <w:rsid w:val="0096643A"/>
    <w:rsid w:val="009929C9"/>
    <w:rsid w:val="00A25DCA"/>
    <w:rsid w:val="00AA1202"/>
    <w:rsid w:val="00BF654A"/>
    <w:rsid w:val="00C131D7"/>
    <w:rsid w:val="00C9300B"/>
    <w:rsid w:val="00E041F4"/>
    <w:rsid w:val="00E275F4"/>
    <w:rsid w:val="00E71B20"/>
    <w:rsid w:val="00F03E70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400D01-BD6C-4A4C-8506-A79B7D4B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63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638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7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761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7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7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cp:lastPrinted>2017-05-18T02:56:00Z</cp:lastPrinted>
  <dcterms:created xsi:type="dcterms:W3CDTF">2017-05-12T02:24:00Z</dcterms:created>
  <dcterms:modified xsi:type="dcterms:W3CDTF">2017-05-18T02:57:00Z</dcterms:modified>
</cp:coreProperties>
</file>