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261"/>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7"/>
        <w:gridCol w:w="1762"/>
        <w:gridCol w:w="3683"/>
        <w:gridCol w:w="2836"/>
      </w:tblGrid>
      <w:tr w:rsidR="00A245CE" w:rsidRPr="00DF2769" w:rsidTr="00A245CE">
        <w:trPr>
          <w:trHeight w:val="948"/>
        </w:trPr>
        <w:tc>
          <w:tcPr>
            <w:tcW w:w="8708" w:type="dxa"/>
            <w:gridSpan w:val="4"/>
            <w:vAlign w:val="center"/>
          </w:tcPr>
          <w:p w:rsidR="00A245CE" w:rsidRPr="00A245CE" w:rsidRDefault="00A245CE" w:rsidP="00A245CE">
            <w:pPr>
              <w:widowControl/>
              <w:adjustRightInd w:val="0"/>
              <w:snapToGrid w:val="0"/>
              <w:jc w:val="center"/>
              <w:rPr>
                <w:rFonts w:ascii="宋体" w:hAnsi="宋体" w:cs="宋体" w:hint="eastAsia"/>
                <w:b/>
                <w:bCs/>
                <w:kern w:val="0"/>
                <w:sz w:val="28"/>
                <w:szCs w:val="28"/>
              </w:rPr>
            </w:pPr>
            <w:r w:rsidRPr="00A245CE">
              <w:rPr>
                <w:rFonts w:ascii="宋体" w:hAnsi="宋体" w:cs="宋体" w:hint="eastAsia"/>
                <w:b/>
                <w:bCs/>
                <w:kern w:val="0"/>
                <w:sz w:val="28"/>
                <w:szCs w:val="28"/>
              </w:rPr>
              <w:t>大连海洋大学一级学科、二级学科和学院对应表</w:t>
            </w:r>
          </w:p>
        </w:tc>
      </w:tr>
      <w:tr w:rsidR="009F6C06" w:rsidRPr="00DF2769" w:rsidTr="00A245CE">
        <w:trPr>
          <w:trHeight w:val="948"/>
        </w:trPr>
        <w:tc>
          <w:tcPr>
            <w:tcW w:w="427" w:type="dxa"/>
            <w:vAlign w:val="center"/>
          </w:tcPr>
          <w:p w:rsidR="009F6C06" w:rsidRPr="00A60C2A" w:rsidRDefault="009F6C06" w:rsidP="00A245CE">
            <w:pPr>
              <w:widowControl/>
              <w:adjustRightInd w:val="0"/>
              <w:snapToGrid w:val="0"/>
              <w:jc w:val="center"/>
              <w:rPr>
                <w:rFonts w:ascii="宋体" w:hAnsi="宋体" w:cs="宋体"/>
                <w:b/>
                <w:bCs/>
                <w:kern w:val="0"/>
                <w:szCs w:val="21"/>
              </w:rPr>
            </w:pPr>
            <w:r w:rsidRPr="00A60C2A">
              <w:rPr>
                <w:rFonts w:ascii="宋体" w:hAnsi="宋体" w:cs="宋体" w:hint="eastAsia"/>
                <w:b/>
                <w:bCs/>
                <w:kern w:val="0"/>
                <w:szCs w:val="21"/>
              </w:rPr>
              <w:t>序号</w:t>
            </w:r>
          </w:p>
        </w:tc>
        <w:tc>
          <w:tcPr>
            <w:tcW w:w="1762" w:type="dxa"/>
            <w:vAlign w:val="center"/>
          </w:tcPr>
          <w:p w:rsidR="009F6C06" w:rsidRPr="00A60C2A" w:rsidRDefault="009F6C06" w:rsidP="00A245CE">
            <w:pPr>
              <w:widowControl/>
              <w:adjustRightInd w:val="0"/>
              <w:snapToGrid w:val="0"/>
              <w:jc w:val="center"/>
              <w:rPr>
                <w:rFonts w:ascii="宋体" w:hAnsi="宋体"/>
                <w:b/>
                <w:bCs/>
                <w:kern w:val="0"/>
                <w:szCs w:val="21"/>
              </w:rPr>
            </w:pPr>
            <w:r w:rsidRPr="00A60C2A">
              <w:rPr>
                <w:rFonts w:ascii="宋体" w:hAnsi="宋体" w:cs="宋体" w:hint="eastAsia"/>
                <w:b/>
                <w:bCs/>
                <w:kern w:val="0"/>
                <w:szCs w:val="21"/>
              </w:rPr>
              <w:t>一级学科</w:t>
            </w:r>
          </w:p>
          <w:p w:rsidR="009F6C06" w:rsidRPr="00A60C2A" w:rsidRDefault="009F6C06" w:rsidP="00A245CE">
            <w:pPr>
              <w:widowControl/>
              <w:adjustRightInd w:val="0"/>
              <w:snapToGrid w:val="0"/>
              <w:jc w:val="center"/>
              <w:rPr>
                <w:rFonts w:ascii="宋体" w:hAnsi="宋体"/>
                <w:b/>
                <w:bCs/>
                <w:kern w:val="0"/>
                <w:szCs w:val="21"/>
              </w:rPr>
            </w:pPr>
            <w:r w:rsidRPr="00A60C2A">
              <w:rPr>
                <w:rFonts w:ascii="宋体" w:hAnsi="宋体" w:cs="宋体" w:hint="eastAsia"/>
                <w:b/>
                <w:bCs/>
                <w:kern w:val="0"/>
                <w:szCs w:val="21"/>
              </w:rPr>
              <w:t>（学科代码）</w:t>
            </w:r>
          </w:p>
        </w:tc>
        <w:tc>
          <w:tcPr>
            <w:tcW w:w="3683" w:type="dxa"/>
            <w:vAlign w:val="center"/>
          </w:tcPr>
          <w:p w:rsidR="009F6C06" w:rsidRPr="00A60C2A" w:rsidRDefault="009F6C06" w:rsidP="00A245CE">
            <w:pPr>
              <w:widowControl/>
              <w:adjustRightInd w:val="0"/>
              <w:snapToGrid w:val="0"/>
              <w:jc w:val="center"/>
              <w:rPr>
                <w:rFonts w:ascii="宋体" w:hAnsi="宋体"/>
                <w:b/>
                <w:bCs/>
                <w:kern w:val="0"/>
                <w:szCs w:val="21"/>
              </w:rPr>
            </w:pPr>
            <w:r w:rsidRPr="00A60C2A">
              <w:rPr>
                <w:rFonts w:ascii="宋体" w:hAnsi="宋体" w:cs="宋体" w:hint="eastAsia"/>
                <w:b/>
                <w:bCs/>
                <w:kern w:val="0"/>
                <w:szCs w:val="21"/>
              </w:rPr>
              <w:t>二级学科（学科方向）</w:t>
            </w:r>
          </w:p>
        </w:tc>
        <w:tc>
          <w:tcPr>
            <w:tcW w:w="2836" w:type="dxa"/>
            <w:vAlign w:val="center"/>
          </w:tcPr>
          <w:p w:rsidR="009F6C06" w:rsidRPr="00A60C2A" w:rsidRDefault="009F6C06" w:rsidP="00A245CE">
            <w:pPr>
              <w:widowControl/>
              <w:adjustRightInd w:val="0"/>
              <w:snapToGrid w:val="0"/>
              <w:jc w:val="center"/>
              <w:rPr>
                <w:rFonts w:ascii="宋体" w:hAnsi="宋体"/>
                <w:b/>
                <w:bCs/>
                <w:kern w:val="0"/>
                <w:szCs w:val="21"/>
              </w:rPr>
            </w:pPr>
            <w:r w:rsidRPr="00A60C2A">
              <w:rPr>
                <w:rFonts w:ascii="宋体" w:hAnsi="宋体" w:cs="宋体" w:hint="eastAsia"/>
                <w:b/>
                <w:bCs/>
                <w:kern w:val="0"/>
                <w:szCs w:val="21"/>
              </w:rPr>
              <w:t>所在学院</w:t>
            </w:r>
          </w:p>
        </w:tc>
      </w:tr>
      <w:tr w:rsidR="009F6C06" w:rsidRPr="00DF2769" w:rsidTr="00A245CE">
        <w:trPr>
          <w:trHeight w:val="144"/>
        </w:trPr>
        <w:tc>
          <w:tcPr>
            <w:tcW w:w="427" w:type="dxa"/>
            <w:vMerge w:val="restart"/>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1</w:t>
            </w:r>
          </w:p>
        </w:tc>
        <w:tc>
          <w:tcPr>
            <w:tcW w:w="1762" w:type="dxa"/>
            <w:vMerge w:val="restart"/>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马克思主义理论（0305）</w:t>
            </w:r>
          </w:p>
        </w:tc>
        <w:tc>
          <w:tcPr>
            <w:tcW w:w="3683" w:type="dxa"/>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Arial" w:hint="eastAsia"/>
                <w:szCs w:val="21"/>
              </w:rPr>
              <w:t>马克思主义基本原理</w:t>
            </w:r>
          </w:p>
        </w:tc>
        <w:tc>
          <w:tcPr>
            <w:tcW w:w="2836" w:type="dxa"/>
            <w:vMerge w:val="restart"/>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马克思主义学院</w:t>
            </w:r>
          </w:p>
        </w:tc>
      </w:tr>
      <w:tr w:rsidR="009F6C06" w:rsidRPr="00DF2769" w:rsidTr="00A245CE">
        <w:trPr>
          <w:trHeight w:val="142"/>
        </w:trPr>
        <w:tc>
          <w:tcPr>
            <w:tcW w:w="427"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Arial" w:hint="eastAsia"/>
                <w:szCs w:val="21"/>
              </w:rPr>
              <w:t>马克思主义中国化研究</w:t>
            </w:r>
          </w:p>
        </w:tc>
        <w:tc>
          <w:tcPr>
            <w:tcW w:w="2836"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r>
      <w:tr w:rsidR="009F6C06" w:rsidRPr="00DF2769" w:rsidTr="00A245CE">
        <w:trPr>
          <w:trHeight w:val="142"/>
        </w:trPr>
        <w:tc>
          <w:tcPr>
            <w:tcW w:w="427"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Arial" w:hint="eastAsia"/>
                <w:szCs w:val="21"/>
              </w:rPr>
              <w:t>思想政治教育</w:t>
            </w:r>
          </w:p>
        </w:tc>
        <w:tc>
          <w:tcPr>
            <w:tcW w:w="2836"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r>
      <w:tr w:rsidR="009F6C06" w:rsidRPr="00DF2769" w:rsidTr="00A245CE">
        <w:trPr>
          <w:trHeight w:val="142"/>
        </w:trPr>
        <w:tc>
          <w:tcPr>
            <w:tcW w:w="427"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Arial" w:hint="eastAsia"/>
                <w:szCs w:val="21"/>
              </w:rPr>
              <w:t>中国近现代史基本问题研究</w:t>
            </w:r>
          </w:p>
        </w:tc>
        <w:tc>
          <w:tcPr>
            <w:tcW w:w="2836"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r>
      <w:tr w:rsidR="009F6C06" w:rsidRPr="00DF2769" w:rsidTr="00A245CE">
        <w:trPr>
          <w:trHeight w:val="95"/>
        </w:trPr>
        <w:tc>
          <w:tcPr>
            <w:tcW w:w="427" w:type="dxa"/>
            <w:vMerge w:val="restart"/>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2</w:t>
            </w:r>
          </w:p>
        </w:tc>
        <w:tc>
          <w:tcPr>
            <w:tcW w:w="1762" w:type="dxa"/>
            <w:vMerge w:val="restart"/>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海洋科学（0707）</w:t>
            </w:r>
          </w:p>
        </w:tc>
        <w:tc>
          <w:tcPr>
            <w:tcW w:w="3683" w:type="dxa"/>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物理海洋学</w:t>
            </w:r>
          </w:p>
        </w:tc>
        <w:tc>
          <w:tcPr>
            <w:tcW w:w="2836" w:type="dxa"/>
            <w:vMerge w:val="restart"/>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海洋科技与环境学院</w:t>
            </w:r>
          </w:p>
        </w:tc>
      </w:tr>
      <w:tr w:rsidR="009F6C06" w:rsidRPr="00DF2769" w:rsidTr="00A245CE">
        <w:trPr>
          <w:trHeight w:val="95"/>
        </w:trPr>
        <w:tc>
          <w:tcPr>
            <w:tcW w:w="427"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海洋化学</w:t>
            </w:r>
          </w:p>
        </w:tc>
        <w:tc>
          <w:tcPr>
            <w:tcW w:w="2836"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r>
      <w:tr w:rsidR="009F6C06" w:rsidRPr="00DF2769" w:rsidTr="00A245CE">
        <w:trPr>
          <w:trHeight w:val="95"/>
        </w:trPr>
        <w:tc>
          <w:tcPr>
            <w:tcW w:w="427"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海洋生物学</w:t>
            </w:r>
          </w:p>
        </w:tc>
        <w:tc>
          <w:tcPr>
            <w:tcW w:w="2836" w:type="dxa"/>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水产与生命学院</w:t>
            </w:r>
          </w:p>
        </w:tc>
      </w:tr>
      <w:tr w:rsidR="009F6C06" w:rsidRPr="00DF2769" w:rsidTr="00A245CE">
        <w:trPr>
          <w:trHeight w:val="20"/>
        </w:trPr>
        <w:tc>
          <w:tcPr>
            <w:tcW w:w="427" w:type="dxa"/>
            <w:vMerge w:val="restart"/>
            <w:vAlign w:val="center"/>
          </w:tcPr>
          <w:p w:rsidR="009F6C06" w:rsidRPr="00A60C2A" w:rsidRDefault="009F6C06" w:rsidP="00A245CE">
            <w:pPr>
              <w:adjustRightInd w:val="0"/>
              <w:snapToGrid w:val="0"/>
              <w:jc w:val="center"/>
              <w:rPr>
                <w:rFonts w:ascii="宋体" w:hAnsi="宋体" w:cs="宋体"/>
                <w:kern w:val="0"/>
                <w:szCs w:val="21"/>
              </w:rPr>
            </w:pPr>
            <w:r w:rsidRPr="00A60C2A">
              <w:rPr>
                <w:rFonts w:ascii="宋体" w:hAnsi="宋体" w:cs="宋体" w:hint="eastAsia"/>
                <w:kern w:val="0"/>
                <w:szCs w:val="21"/>
              </w:rPr>
              <w:t>3</w:t>
            </w:r>
          </w:p>
        </w:tc>
        <w:tc>
          <w:tcPr>
            <w:tcW w:w="1762" w:type="dxa"/>
            <w:vMerge w:val="restart"/>
            <w:vAlign w:val="center"/>
          </w:tcPr>
          <w:p w:rsidR="009F6C06" w:rsidRPr="00A60C2A" w:rsidRDefault="009F6C06" w:rsidP="00A245CE">
            <w:pPr>
              <w:adjustRightInd w:val="0"/>
              <w:snapToGrid w:val="0"/>
              <w:jc w:val="center"/>
              <w:rPr>
                <w:rFonts w:ascii="宋体" w:hAnsi="宋体"/>
                <w:kern w:val="0"/>
                <w:szCs w:val="21"/>
              </w:rPr>
            </w:pPr>
            <w:r w:rsidRPr="00A60C2A">
              <w:rPr>
                <w:rFonts w:ascii="宋体" w:hAnsi="宋体" w:cs="宋体" w:hint="eastAsia"/>
                <w:kern w:val="0"/>
                <w:szCs w:val="21"/>
              </w:rPr>
              <w:t>生物学（0710）</w:t>
            </w:r>
          </w:p>
        </w:tc>
        <w:tc>
          <w:tcPr>
            <w:tcW w:w="3683" w:type="dxa"/>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生理学</w:t>
            </w:r>
          </w:p>
        </w:tc>
        <w:tc>
          <w:tcPr>
            <w:tcW w:w="2836" w:type="dxa"/>
            <w:vMerge w:val="restart"/>
            <w:vAlign w:val="center"/>
          </w:tcPr>
          <w:p w:rsidR="009F6C06" w:rsidRPr="00A60C2A" w:rsidRDefault="009F6C06" w:rsidP="00A245CE">
            <w:pPr>
              <w:adjustRightInd w:val="0"/>
              <w:snapToGrid w:val="0"/>
              <w:jc w:val="center"/>
              <w:rPr>
                <w:rFonts w:ascii="宋体" w:hAnsi="宋体"/>
                <w:kern w:val="0"/>
                <w:szCs w:val="21"/>
              </w:rPr>
            </w:pPr>
            <w:r w:rsidRPr="00A60C2A">
              <w:rPr>
                <w:rFonts w:ascii="宋体" w:hAnsi="宋体" w:cs="宋体" w:hint="eastAsia"/>
                <w:kern w:val="0"/>
                <w:szCs w:val="21"/>
              </w:rPr>
              <w:t>水产与生命学院</w:t>
            </w:r>
          </w:p>
        </w:tc>
      </w:tr>
      <w:tr w:rsidR="009F6C06" w:rsidRPr="00DF2769" w:rsidTr="00A245CE">
        <w:trPr>
          <w:trHeight w:val="20"/>
        </w:trPr>
        <w:tc>
          <w:tcPr>
            <w:tcW w:w="427"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水生生物学</w:t>
            </w:r>
          </w:p>
        </w:tc>
        <w:tc>
          <w:tcPr>
            <w:tcW w:w="2836" w:type="dxa"/>
            <w:vMerge/>
            <w:vAlign w:val="center"/>
          </w:tcPr>
          <w:p w:rsidR="009F6C06" w:rsidRPr="00A60C2A" w:rsidRDefault="009F6C06" w:rsidP="00A245CE">
            <w:pPr>
              <w:widowControl/>
              <w:adjustRightInd w:val="0"/>
              <w:snapToGrid w:val="0"/>
              <w:jc w:val="left"/>
              <w:rPr>
                <w:rFonts w:ascii="宋体" w:hAnsi="宋体"/>
                <w:kern w:val="0"/>
                <w:szCs w:val="21"/>
              </w:rPr>
            </w:pPr>
          </w:p>
        </w:tc>
      </w:tr>
      <w:tr w:rsidR="009F6C06" w:rsidRPr="00DF2769" w:rsidTr="00A245CE">
        <w:trPr>
          <w:trHeight w:val="20"/>
        </w:trPr>
        <w:tc>
          <w:tcPr>
            <w:tcW w:w="427"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hint="eastAsia"/>
                <w:kern w:val="0"/>
                <w:szCs w:val="21"/>
              </w:rPr>
              <w:t>微生物学</w:t>
            </w:r>
          </w:p>
        </w:tc>
        <w:tc>
          <w:tcPr>
            <w:tcW w:w="2836" w:type="dxa"/>
            <w:vMerge/>
            <w:vAlign w:val="center"/>
          </w:tcPr>
          <w:p w:rsidR="009F6C06" w:rsidRPr="00A60C2A" w:rsidRDefault="009F6C06" w:rsidP="00A245CE">
            <w:pPr>
              <w:widowControl/>
              <w:adjustRightInd w:val="0"/>
              <w:snapToGrid w:val="0"/>
              <w:jc w:val="left"/>
              <w:rPr>
                <w:rFonts w:ascii="宋体" w:hAnsi="宋体"/>
                <w:kern w:val="0"/>
                <w:szCs w:val="21"/>
              </w:rPr>
            </w:pPr>
          </w:p>
        </w:tc>
      </w:tr>
      <w:tr w:rsidR="009F6C06" w:rsidRPr="00DF2769" w:rsidTr="00A245CE">
        <w:trPr>
          <w:trHeight w:val="20"/>
        </w:trPr>
        <w:tc>
          <w:tcPr>
            <w:tcW w:w="427"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生物化学与分子生物学</w:t>
            </w:r>
          </w:p>
        </w:tc>
        <w:tc>
          <w:tcPr>
            <w:tcW w:w="2836" w:type="dxa"/>
            <w:vMerge/>
            <w:vAlign w:val="center"/>
          </w:tcPr>
          <w:p w:rsidR="009F6C06" w:rsidRPr="00A60C2A" w:rsidRDefault="009F6C06" w:rsidP="00A245CE">
            <w:pPr>
              <w:widowControl/>
              <w:adjustRightInd w:val="0"/>
              <w:snapToGrid w:val="0"/>
              <w:jc w:val="left"/>
              <w:rPr>
                <w:rFonts w:ascii="宋体" w:hAnsi="宋体"/>
                <w:kern w:val="0"/>
                <w:szCs w:val="21"/>
              </w:rPr>
            </w:pPr>
          </w:p>
        </w:tc>
      </w:tr>
      <w:tr w:rsidR="009F6C06" w:rsidRPr="00DF2769" w:rsidTr="00A245CE">
        <w:trPr>
          <w:trHeight w:val="20"/>
        </w:trPr>
        <w:tc>
          <w:tcPr>
            <w:tcW w:w="427"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生物物理学</w:t>
            </w:r>
          </w:p>
        </w:tc>
        <w:tc>
          <w:tcPr>
            <w:tcW w:w="2836" w:type="dxa"/>
            <w:vMerge/>
            <w:vAlign w:val="center"/>
          </w:tcPr>
          <w:p w:rsidR="009F6C06" w:rsidRPr="00A60C2A" w:rsidRDefault="009F6C06" w:rsidP="00A245CE">
            <w:pPr>
              <w:widowControl/>
              <w:adjustRightInd w:val="0"/>
              <w:snapToGrid w:val="0"/>
              <w:jc w:val="left"/>
              <w:rPr>
                <w:rFonts w:ascii="宋体" w:hAnsi="宋体"/>
                <w:kern w:val="0"/>
                <w:szCs w:val="21"/>
              </w:rPr>
            </w:pPr>
          </w:p>
        </w:tc>
      </w:tr>
      <w:tr w:rsidR="006424B9" w:rsidRPr="00DF2769" w:rsidTr="00A245CE">
        <w:trPr>
          <w:trHeight w:val="580"/>
        </w:trPr>
        <w:tc>
          <w:tcPr>
            <w:tcW w:w="427" w:type="dxa"/>
            <w:vAlign w:val="center"/>
          </w:tcPr>
          <w:p w:rsidR="006424B9" w:rsidRPr="00A60C2A" w:rsidRDefault="006424B9"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4</w:t>
            </w:r>
          </w:p>
        </w:tc>
        <w:tc>
          <w:tcPr>
            <w:tcW w:w="1762" w:type="dxa"/>
            <w:vAlign w:val="center"/>
          </w:tcPr>
          <w:p w:rsidR="006424B9" w:rsidRPr="00A60C2A" w:rsidRDefault="006424B9" w:rsidP="00A245CE">
            <w:pPr>
              <w:widowControl/>
              <w:adjustRightInd w:val="0"/>
              <w:snapToGrid w:val="0"/>
              <w:jc w:val="center"/>
              <w:rPr>
                <w:rFonts w:ascii="宋体" w:hAnsi="宋体"/>
                <w:kern w:val="0"/>
                <w:szCs w:val="21"/>
              </w:rPr>
            </w:pPr>
            <w:r w:rsidRPr="00A60C2A">
              <w:rPr>
                <w:rFonts w:ascii="宋体" w:hAnsi="宋体" w:cs="宋体" w:hint="eastAsia"/>
                <w:kern w:val="0"/>
                <w:szCs w:val="21"/>
              </w:rPr>
              <w:t>生态学（0713）</w:t>
            </w:r>
          </w:p>
        </w:tc>
        <w:tc>
          <w:tcPr>
            <w:tcW w:w="3683" w:type="dxa"/>
            <w:vAlign w:val="center"/>
          </w:tcPr>
          <w:p w:rsidR="006424B9" w:rsidRPr="00A60C2A" w:rsidRDefault="006424B9" w:rsidP="00A245CE">
            <w:pPr>
              <w:adjustRightInd w:val="0"/>
              <w:snapToGrid w:val="0"/>
              <w:jc w:val="center"/>
              <w:rPr>
                <w:rFonts w:ascii="宋体" w:hAnsi="宋体"/>
                <w:kern w:val="0"/>
                <w:szCs w:val="21"/>
              </w:rPr>
            </w:pPr>
          </w:p>
        </w:tc>
        <w:tc>
          <w:tcPr>
            <w:tcW w:w="2836" w:type="dxa"/>
            <w:vAlign w:val="center"/>
          </w:tcPr>
          <w:p w:rsidR="006424B9" w:rsidRPr="00A60C2A" w:rsidRDefault="006424B9" w:rsidP="00A245CE">
            <w:pPr>
              <w:widowControl/>
              <w:adjustRightInd w:val="0"/>
              <w:snapToGrid w:val="0"/>
              <w:jc w:val="center"/>
              <w:rPr>
                <w:rFonts w:ascii="宋体" w:hAnsi="宋体"/>
                <w:kern w:val="0"/>
                <w:szCs w:val="21"/>
              </w:rPr>
            </w:pPr>
            <w:r w:rsidRPr="00A60C2A">
              <w:rPr>
                <w:rFonts w:ascii="宋体" w:hAnsi="宋体" w:cs="宋体" w:hint="eastAsia"/>
                <w:kern w:val="0"/>
                <w:szCs w:val="21"/>
              </w:rPr>
              <w:t>水产与生命学院</w:t>
            </w:r>
          </w:p>
        </w:tc>
      </w:tr>
      <w:tr w:rsidR="009F6C06" w:rsidRPr="00DF2769" w:rsidTr="00A245CE">
        <w:trPr>
          <w:trHeight w:val="144"/>
        </w:trPr>
        <w:tc>
          <w:tcPr>
            <w:tcW w:w="427" w:type="dxa"/>
            <w:vMerge w:val="restart"/>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5</w:t>
            </w:r>
          </w:p>
        </w:tc>
        <w:tc>
          <w:tcPr>
            <w:tcW w:w="1762" w:type="dxa"/>
            <w:vMerge w:val="restart"/>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控制科学与工程（0811）</w:t>
            </w:r>
          </w:p>
        </w:tc>
        <w:tc>
          <w:tcPr>
            <w:tcW w:w="3683" w:type="dxa"/>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Arial" w:hint="eastAsia"/>
                <w:szCs w:val="21"/>
              </w:rPr>
              <w:t>控制理论与控制工程</w:t>
            </w:r>
          </w:p>
        </w:tc>
        <w:tc>
          <w:tcPr>
            <w:tcW w:w="2836" w:type="dxa"/>
            <w:vMerge w:val="restart"/>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信息工程学院</w:t>
            </w:r>
          </w:p>
        </w:tc>
      </w:tr>
      <w:tr w:rsidR="009F6C06" w:rsidRPr="00DF2769" w:rsidTr="00A245CE">
        <w:trPr>
          <w:trHeight w:val="142"/>
        </w:trPr>
        <w:tc>
          <w:tcPr>
            <w:tcW w:w="427"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Arial" w:hint="eastAsia"/>
                <w:szCs w:val="21"/>
              </w:rPr>
              <w:t>检测技术与自动化装置</w:t>
            </w:r>
          </w:p>
        </w:tc>
        <w:tc>
          <w:tcPr>
            <w:tcW w:w="2836"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r>
      <w:tr w:rsidR="009F6C06" w:rsidRPr="00DF2769" w:rsidTr="00A245CE">
        <w:trPr>
          <w:trHeight w:val="142"/>
        </w:trPr>
        <w:tc>
          <w:tcPr>
            <w:tcW w:w="427"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Arial" w:hint="eastAsia"/>
                <w:szCs w:val="21"/>
              </w:rPr>
              <w:t>系统工程</w:t>
            </w:r>
          </w:p>
        </w:tc>
        <w:tc>
          <w:tcPr>
            <w:tcW w:w="2836"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r>
      <w:tr w:rsidR="009F6C06" w:rsidRPr="00DF2769" w:rsidTr="00A245CE">
        <w:trPr>
          <w:trHeight w:val="142"/>
        </w:trPr>
        <w:tc>
          <w:tcPr>
            <w:tcW w:w="427"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Arial" w:hint="eastAsia"/>
                <w:szCs w:val="21"/>
              </w:rPr>
              <w:t>模式识别与智能系统</w:t>
            </w:r>
          </w:p>
        </w:tc>
        <w:tc>
          <w:tcPr>
            <w:tcW w:w="2836" w:type="dxa"/>
            <w:vMerge/>
            <w:vAlign w:val="center"/>
          </w:tcPr>
          <w:p w:rsidR="009F6C06" w:rsidRPr="00A60C2A" w:rsidRDefault="009F6C06" w:rsidP="00A245CE">
            <w:pPr>
              <w:widowControl/>
              <w:adjustRightInd w:val="0"/>
              <w:snapToGrid w:val="0"/>
              <w:jc w:val="center"/>
              <w:rPr>
                <w:rFonts w:ascii="宋体" w:hAnsi="宋体" w:cs="宋体"/>
                <w:kern w:val="0"/>
                <w:szCs w:val="21"/>
              </w:rPr>
            </w:pPr>
          </w:p>
        </w:tc>
      </w:tr>
      <w:tr w:rsidR="009F6C06" w:rsidRPr="00DF2769" w:rsidTr="00A245CE">
        <w:trPr>
          <w:trHeight w:val="20"/>
        </w:trPr>
        <w:tc>
          <w:tcPr>
            <w:tcW w:w="427" w:type="dxa"/>
            <w:vMerge w:val="restart"/>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6</w:t>
            </w:r>
          </w:p>
        </w:tc>
        <w:tc>
          <w:tcPr>
            <w:tcW w:w="1762" w:type="dxa"/>
            <w:vMerge w:val="restart"/>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计算机科学与技术（0775）</w:t>
            </w:r>
          </w:p>
        </w:tc>
        <w:tc>
          <w:tcPr>
            <w:tcW w:w="3683" w:type="dxa"/>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计算机软件与理论</w:t>
            </w:r>
          </w:p>
        </w:tc>
        <w:tc>
          <w:tcPr>
            <w:tcW w:w="2836" w:type="dxa"/>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信息工程学院</w:t>
            </w:r>
          </w:p>
        </w:tc>
      </w:tr>
      <w:tr w:rsidR="009F6C06" w:rsidRPr="00DF2769" w:rsidTr="00A245CE">
        <w:trPr>
          <w:trHeight w:val="20"/>
        </w:trPr>
        <w:tc>
          <w:tcPr>
            <w:tcW w:w="427"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计算机应用技术</w:t>
            </w:r>
          </w:p>
        </w:tc>
        <w:tc>
          <w:tcPr>
            <w:tcW w:w="2836" w:type="dxa"/>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信息工程学院</w:t>
            </w:r>
          </w:p>
        </w:tc>
      </w:tr>
      <w:tr w:rsidR="009F6C06" w:rsidRPr="00DF2769" w:rsidTr="00A245CE">
        <w:trPr>
          <w:trHeight w:val="20"/>
        </w:trPr>
        <w:tc>
          <w:tcPr>
            <w:tcW w:w="427" w:type="dxa"/>
            <w:vMerge w:val="restart"/>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7</w:t>
            </w:r>
          </w:p>
        </w:tc>
        <w:tc>
          <w:tcPr>
            <w:tcW w:w="1762" w:type="dxa"/>
            <w:vMerge w:val="restart"/>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水利工程（0815）</w:t>
            </w:r>
          </w:p>
        </w:tc>
        <w:tc>
          <w:tcPr>
            <w:tcW w:w="3683" w:type="dxa"/>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水工结构工程</w:t>
            </w:r>
          </w:p>
        </w:tc>
        <w:tc>
          <w:tcPr>
            <w:tcW w:w="2836" w:type="dxa"/>
            <w:vMerge w:val="restart"/>
            <w:vAlign w:val="center"/>
          </w:tcPr>
          <w:p w:rsidR="009F6C06" w:rsidRPr="00A60C2A" w:rsidRDefault="009F6C06" w:rsidP="00A245CE">
            <w:pPr>
              <w:adjustRightInd w:val="0"/>
              <w:snapToGrid w:val="0"/>
              <w:jc w:val="center"/>
              <w:rPr>
                <w:rFonts w:ascii="宋体" w:hAnsi="宋体"/>
                <w:kern w:val="0"/>
                <w:szCs w:val="21"/>
              </w:rPr>
            </w:pPr>
            <w:r w:rsidRPr="00A60C2A">
              <w:rPr>
                <w:rFonts w:ascii="宋体" w:hAnsi="宋体" w:cs="宋体" w:hint="eastAsia"/>
                <w:kern w:val="0"/>
                <w:szCs w:val="21"/>
              </w:rPr>
              <w:t>海洋与土木工程学院</w:t>
            </w:r>
          </w:p>
        </w:tc>
      </w:tr>
      <w:tr w:rsidR="009F6C06" w:rsidRPr="00DF2769" w:rsidTr="00A245CE">
        <w:trPr>
          <w:trHeight w:val="20"/>
        </w:trPr>
        <w:tc>
          <w:tcPr>
            <w:tcW w:w="427"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港口、海岸及近海工程</w:t>
            </w:r>
          </w:p>
        </w:tc>
        <w:tc>
          <w:tcPr>
            <w:tcW w:w="2836" w:type="dxa"/>
            <w:vMerge/>
            <w:vAlign w:val="center"/>
          </w:tcPr>
          <w:p w:rsidR="009F6C06" w:rsidRPr="00A60C2A" w:rsidRDefault="009F6C06" w:rsidP="00A245CE">
            <w:pPr>
              <w:widowControl/>
              <w:adjustRightInd w:val="0"/>
              <w:snapToGrid w:val="0"/>
              <w:jc w:val="left"/>
              <w:rPr>
                <w:rFonts w:ascii="宋体" w:hAnsi="宋体"/>
                <w:kern w:val="0"/>
                <w:szCs w:val="21"/>
              </w:rPr>
            </w:pPr>
          </w:p>
        </w:tc>
      </w:tr>
      <w:tr w:rsidR="009F6C06" w:rsidRPr="00DF2769" w:rsidTr="00A245CE">
        <w:trPr>
          <w:trHeight w:val="20"/>
        </w:trPr>
        <w:tc>
          <w:tcPr>
            <w:tcW w:w="427" w:type="dxa"/>
            <w:vMerge w:val="restart"/>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8</w:t>
            </w:r>
          </w:p>
        </w:tc>
        <w:tc>
          <w:tcPr>
            <w:tcW w:w="1762" w:type="dxa"/>
            <w:vMerge w:val="restart"/>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农业工程（0828）</w:t>
            </w:r>
          </w:p>
        </w:tc>
        <w:tc>
          <w:tcPr>
            <w:tcW w:w="3683" w:type="dxa"/>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农业机械化工程</w:t>
            </w:r>
          </w:p>
        </w:tc>
        <w:tc>
          <w:tcPr>
            <w:tcW w:w="2836" w:type="dxa"/>
            <w:vMerge w:val="restart"/>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机械与动力工程学院</w:t>
            </w:r>
          </w:p>
        </w:tc>
      </w:tr>
      <w:tr w:rsidR="009F6C06" w:rsidRPr="00DF2769" w:rsidTr="00A245CE">
        <w:trPr>
          <w:trHeight w:val="20"/>
        </w:trPr>
        <w:tc>
          <w:tcPr>
            <w:tcW w:w="427"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农业生物环境与能源工程</w:t>
            </w:r>
          </w:p>
        </w:tc>
        <w:tc>
          <w:tcPr>
            <w:tcW w:w="2836" w:type="dxa"/>
            <w:vMerge/>
            <w:vAlign w:val="center"/>
          </w:tcPr>
          <w:p w:rsidR="009F6C06" w:rsidRPr="00A60C2A" w:rsidRDefault="009F6C06" w:rsidP="00A245CE">
            <w:pPr>
              <w:widowControl/>
              <w:adjustRightInd w:val="0"/>
              <w:snapToGrid w:val="0"/>
              <w:jc w:val="left"/>
              <w:rPr>
                <w:rFonts w:ascii="宋体" w:hAnsi="宋体"/>
                <w:kern w:val="0"/>
                <w:szCs w:val="21"/>
              </w:rPr>
            </w:pPr>
          </w:p>
        </w:tc>
      </w:tr>
      <w:tr w:rsidR="009F6C06" w:rsidRPr="00DF2769" w:rsidTr="00A245CE">
        <w:trPr>
          <w:trHeight w:val="20"/>
        </w:trPr>
        <w:tc>
          <w:tcPr>
            <w:tcW w:w="427"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农业电气化与自动化</w:t>
            </w:r>
          </w:p>
        </w:tc>
        <w:tc>
          <w:tcPr>
            <w:tcW w:w="2836" w:type="dxa"/>
            <w:vMerge/>
            <w:vAlign w:val="center"/>
          </w:tcPr>
          <w:p w:rsidR="009F6C06" w:rsidRPr="00A60C2A" w:rsidRDefault="009F6C06" w:rsidP="00A245CE">
            <w:pPr>
              <w:widowControl/>
              <w:adjustRightInd w:val="0"/>
              <w:snapToGrid w:val="0"/>
              <w:jc w:val="left"/>
              <w:rPr>
                <w:rFonts w:ascii="宋体" w:hAnsi="宋体"/>
                <w:kern w:val="0"/>
                <w:szCs w:val="21"/>
              </w:rPr>
            </w:pPr>
          </w:p>
        </w:tc>
      </w:tr>
      <w:tr w:rsidR="00C83ECA" w:rsidRPr="00DF2769" w:rsidTr="00A245CE">
        <w:trPr>
          <w:trHeight w:val="1119"/>
        </w:trPr>
        <w:tc>
          <w:tcPr>
            <w:tcW w:w="427" w:type="dxa"/>
            <w:vAlign w:val="center"/>
          </w:tcPr>
          <w:p w:rsidR="00C83ECA" w:rsidRPr="00A60C2A" w:rsidRDefault="00C83ECA"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9</w:t>
            </w:r>
          </w:p>
        </w:tc>
        <w:tc>
          <w:tcPr>
            <w:tcW w:w="1762" w:type="dxa"/>
            <w:vAlign w:val="center"/>
          </w:tcPr>
          <w:p w:rsidR="00C83ECA" w:rsidRPr="00A60C2A" w:rsidRDefault="00C83ECA" w:rsidP="00A245CE">
            <w:pPr>
              <w:widowControl/>
              <w:adjustRightInd w:val="0"/>
              <w:snapToGrid w:val="0"/>
              <w:jc w:val="center"/>
              <w:rPr>
                <w:rFonts w:ascii="宋体" w:hAnsi="宋体"/>
                <w:kern w:val="0"/>
                <w:szCs w:val="21"/>
              </w:rPr>
            </w:pPr>
            <w:r w:rsidRPr="00A60C2A">
              <w:rPr>
                <w:rFonts w:ascii="宋体" w:hAnsi="宋体" w:cs="宋体" w:hint="eastAsia"/>
                <w:kern w:val="0"/>
                <w:szCs w:val="21"/>
              </w:rPr>
              <w:t>生物医学工程（0777）</w:t>
            </w:r>
          </w:p>
        </w:tc>
        <w:tc>
          <w:tcPr>
            <w:tcW w:w="3683" w:type="dxa"/>
            <w:vAlign w:val="center"/>
          </w:tcPr>
          <w:p w:rsidR="00C83ECA" w:rsidRPr="00A60C2A" w:rsidRDefault="00C83ECA" w:rsidP="00A245CE">
            <w:pPr>
              <w:adjustRightInd w:val="0"/>
              <w:snapToGrid w:val="0"/>
              <w:jc w:val="center"/>
              <w:rPr>
                <w:rFonts w:ascii="宋体" w:hAnsi="宋体"/>
                <w:kern w:val="0"/>
                <w:szCs w:val="21"/>
              </w:rPr>
            </w:pPr>
          </w:p>
        </w:tc>
        <w:tc>
          <w:tcPr>
            <w:tcW w:w="2836" w:type="dxa"/>
            <w:vAlign w:val="center"/>
          </w:tcPr>
          <w:p w:rsidR="00C83ECA" w:rsidRPr="00A60C2A" w:rsidRDefault="00C83ECA" w:rsidP="00A245CE">
            <w:pPr>
              <w:widowControl/>
              <w:adjustRightInd w:val="0"/>
              <w:snapToGrid w:val="0"/>
              <w:jc w:val="center"/>
              <w:rPr>
                <w:rFonts w:ascii="宋体" w:hAnsi="宋体"/>
                <w:kern w:val="0"/>
                <w:szCs w:val="21"/>
              </w:rPr>
            </w:pPr>
            <w:r w:rsidRPr="00A60C2A">
              <w:rPr>
                <w:rFonts w:ascii="宋体" w:hAnsi="宋体" w:cs="宋体" w:hint="eastAsia"/>
                <w:kern w:val="0"/>
                <w:szCs w:val="21"/>
              </w:rPr>
              <w:t>理学院</w:t>
            </w:r>
          </w:p>
        </w:tc>
      </w:tr>
      <w:tr w:rsidR="009F6C06" w:rsidRPr="00DF2769" w:rsidTr="00A245CE">
        <w:trPr>
          <w:trHeight w:val="20"/>
        </w:trPr>
        <w:tc>
          <w:tcPr>
            <w:tcW w:w="427" w:type="dxa"/>
            <w:vMerge w:val="restart"/>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10</w:t>
            </w:r>
          </w:p>
        </w:tc>
        <w:tc>
          <w:tcPr>
            <w:tcW w:w="1762" w:type="dxa"/>
            <w:vMerge w:val="restart"/>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食品科学与工程（0972）</w:t>
            </w:r>
          </w:p>
        </w:tc>
        <w:tc>
          <w:tcPr>
            <w:tcW w:w="3683" w:type="dxa"/>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食品科学</w:t>
            </w:r>
          </w:p>
        </w:tc>
        <w:tc>
          <w:tcPr>
            <w:tcW w:w="2836" w:type="dxa"/>
            <w:vMerge w:val="restart"/>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食品科学与工程学院</w:t>
            </w:r>
          </w:p>
        </w:tc>
      </w:tr>
      <w:tr w:rsidR="009F6C06" w:rsidRPr="00DF2769" w:rsidTr="00A245CE">
        <w:trPr>
          <w:trHeight w:val="20"/>
        </w:trPr>
        <w:tc>
          <w:tcPr>
            <w:tcW w:w="427"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农产品加工及贮藏工程</w:t>
            </w:r>
          </w:p>
        </w:tc>
        <w:tc>
          <w:tcPr>
            <w:tcW w:w="2836" w:type="dxa"/>
            <w:vMerge/>
            <w:vAlign w:val="center"/>
          </w:tcPr>
          <w:p w:rsidR="009F6C06" w:rsidRPr="00A60C2A" w:rsidRDefault="009F6C06" w:rsidP="00A245CE">
            <w:pPr>
              <w:widowControl/>
              <w:adjustRightInd w:val="0"/>
              <w:snapToGrid w:val="0"/>
              <w:jc w:val="left"/>
              <w:rPr>
                <w:rFonts w:ascii="宋体" w:hAnsi="宋体"/>
                <w:kern w:val="0"/>
                <w:szCs w:val="21"/>
              </w:rPr>
            </w:pPr>
          </w:p>
        </w:tc>
      </w:tr>
      <w:tr w:rsidR="009F6C06" w:rsidRPr="00DF2769" w:rsidTr="00A245CE">
        <w:trPr>
          <w:trHeight w:val="20"/>
        </w:trPr>
        <w:tc>
          <w:tcPr>
            <w:tcW w:w="427"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水产品加工</w:t>
            </w:r>
            <w:bookmarkStart w:id="0" w:name="_GoBack"/>
            <w:bookmarkEnd w:id="0"/>
            <w:r w:rsidRPr="00A60C2A">
              <w:rPr>
                <w:rFonts w:ascii="宋体" w:hAnsi="宋体" w:cs="宋体" w:hint="eastAsia"/>
                <w:kern w:val="0"/>
                <w:szCs w:val="21"/>
              </w:rPr>
              <w:t>及贮藏工程</w:t>
            </w:r>
          </w:p>
        </w:tc>
        <w:tc>
          <w:tcPr>
            <w:tcW w:w="2836" w:type="dxa"/>
            <w:vMerge/>
            <w:vAlign w:val="center"/>
          </w:tcPr>
          <w:p w:rsidR="009F6C06" w:rsidRPr="00A60C2A" w:rsidRDefault="009F6C06" w:rsidP="00A245CE">
            <w:pPr>
              <w:widowControl/>
              <w:adjustRightInd w:val="0"/>
              <w:snapToGrid w:val="0"/>
              <w:jc w:val="left"/>
              <w:rPr>
                <w:rFonts w:ascii="宋体" w:hAnsi="宋体"/>
                <w:kern w:val="0"/>
                <w:szCs w:val="21"/>
              </w:rPr>
            </w:pPr>
          </w:p>
        </w:tc>
      </w:tr>
      <w:tr w:rsidR="009F6C06" w:rsidRPr="00DF2769" w:rsidTr="00A245CE">
        <w:trPr>
          <w:trHeight w:val="57"/>
        </w:trPr>
        <w:tc>
          <w:tcPr>
            <w:tcW w:w="427" w:type="dxa"/>
            <w:vMerge w:val="restart"/>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hint="eastAsia"/>
                <w:kern w:val="0"/>
                <w:szCs w:val="21"/>
              </w:rPr>
              <w:t>11</w:t>
            </w:r>
          </w:p>
        </w:tc>
        <w:tc>
          <w:tcPr>
            <w:tcW w:w="1762" w:type="dxa"/>
            <w:vMerge w:val="restart"/>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hint="eastAsia"/>
                <w:kern w:val="0"/>
                <w:szCs w:val="21"/>
              </w:rPr>
              <w:t>水产（0908）</w:t>
            </w:r>
          </w:p>
        </w:tc>
        <w:tc>
          <w:tcPr>
            <w:tcW w:w="3683" w:type="dxa"/>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捕捞学</w:t>
            </w:r>
          </w:p>
        </w:tc>
        <w:tc>
          <w:tcPr>
            <w:tcW w:w="2836" w:type="dxa"/>
            <w:vMerge w:val="restart"/>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海洋科技与环境学院</w:t>
            </w:r>
          </w:p>
        </w:tc>
      </w:tr>
      <w:tr w:rsidR="009F6C06" w:rsidRPr="00DF2769" w:rsidTr="00A245CE">
        <w:trPr>
          <w:trHeight w:val="57"/>
        </w:trPr>
        <w:tc>
          <w:tcPr>
            <w:tcW w:w="427"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渔业资源</w:t>
            </w:r>
          </w:p>
        </w:tc>
        <w:tc>
          <w:tcPr>
            <w:tcW w:w="2836" w:type="dxa"/>
            <w:vMerge/>
            <w:vAlign w:val="center"/>
          </w:tcPr>
          <w:p w:rsidR="009F6C06" w:rsidRPr="00A60C2A" w:rsidRDefault="009F6C06" w:rsidP="00A245CE">
            <w:pPr>
              <w:widowControl/>
              <w:adjustRightInd w:val="0"/>
              <w:snapToGrid w:val="0"/>
              <w:jc w:val="left"/>
              <w:rPr>
                <w:rFonts w:ascii="宋体" w:hAnsi="宋体" w:cs="宋体"/>
                <w:kern w:val="0"/>
                <w:szCs w:val="21"/>
              </w:rPr>
            </w:pPr>
          </w:p>
        </w:tc>
      </w:tr>
      <w:tr w:rsidR="009F6C06" w:rsidRPr="00DF2769" w:rsidTr="00A245CE">
        <w:trPr>
          <w:trHeight w:val="57"/>
        </w:trPr>
        <w:tc>
          <w:tcPr>
            <w:tcW w:w="427"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水产养殖</w:t>
            </w:r>
          </w:p>
        </w:tc>
        <w:tc>
          <w:tcPr>
            <w:tcW w:w="2836" w:type="dxa"/>
            <w:vMerge w:val="restart"/>
            <w:vAlign w:val="center"/>
          </w:tcPr>
          <w:p w:rsidR="009F6C06" w:rsidRPr="00A60C2A" w:rsidRDefault="009F6C06" w:rsidP="00A245CE">
            <w:pPr>
              <w:widowControl/>
              <w:adjustRightInd w:val="0"/>
              <w:snapToGrid w:val="0"/>
              <w:jc w:val="left"/>
              <w:rPr>
                <w:rFonts w:ascii="宋体" w:hAnsi="宋体" w:cs="宋体"/>
                <w:kern w:val="0"/>
                <w:szCs w:val="21"/>
              </w:rPr>
            </w:pPr>
            <w:r w:rsidRPr="00A60C2A">
              <w:rPr>
                <w:rFonts w:ascii="宋体" w:hAnsi="宋体" w:cs="宋体" w:hint="eastAsia"/>
                <w:kern w:val="0"/>
                <w:szCs w:val="21"/>
              </w:rPr>
              <w:t>水产与生命学院</w:t>
            </w:r>
          </w:p>
        </w:tc>
      </w:tr>
      <w:tr w:rsidR="009F6C06" w:rsidRPr="00DF2769" w:rsidTr="00A245CE">
        <w:trPr>
          <w:trHeight w:val="226"/>
        </w:trPr>
        <w:tc>
          <w:tcPr>
            <w:tcW w:w="427"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水产遗传育种与繁殖</w:t>
            </w:r>
          </w:p>
        </w:tc>
        <w:tc>
          <w:tcPr>
            <w:tcW w:w="2836" w:type="dxa"/>
            <w:vMerge/>
            <w:vAlign w:val="center"/>
          </w:tcPr>
          <w:p w:rsidR="009F6C06" w:rsidRPr="00A60C2A" w:rsidRDefault="009F6C06" w:rsidP="00A245CE">
            <w:pPr>
              <w:widowControl/>
              <w:adjustRightInd w:val="0"/>
              <w:snapToGrid w:val="0"/>
              <w:jc w:val="left"/>
              <w:rPr>
                <w:rFonts w:ascii="宋体" w:hAnsi="宋体" w:cs="宋体"/>
                <w:kern w:val="0"/>
                <w:szCs w:val="21"/>
              </w:rPr>
            </w:pPr>
          </w:p>
        </w:tc>
      </w:tr>
      <w:tr w:rsidR="009F6C06" w:rsidRPr="00DF2769" w:rsidTr="00A245CE">
        <w:trPr>
          <w:trHeight w:val="330"/>
        </w:trPr>
        <w:tc>
          <w:tcPr>
            <w:tcW w:w="427"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水产动物营养与饲料学</w:t>
            </w:r>
          </w:p>
        </w:tc>
        <w:tc>
          <w:tcPr>
            <w:tcW w:w="2836" w:type="dxa"/>
            <w:vMerge/>
            <w:vAlign w:val="center"/>
          </w:tcPr>
          <w:p w:rsidR="009F6C06" w:rsidRPr="00A60C2A" w:rsidRDefault="009F6C06" w:rsidP="00A245CE">
            <w:pPr>
              <w:widowControl/>
              <w:adjustRightInd w:val="0"/>
              <w:snapToGrid w:val="0"/>
              <w:jc w:val="left"/>
              <w:rPr>
                <w:rFonts w:ascii="宋体" w:hAnsi="宋体" w:cs="宋体"/>
                <w:kern w:val="0"/>
                <w:szCs w:val="21"/>
              </w:rPr>
            </w:pPr>
          </w:p>
        </w:tc>
      </w:tr>
      <w:tr w:rsidR="009F6C06" w:rsidRPr="00DF2769" w:rsidTr="00A245CE">
        <w:trPr>
          <w:trHeight w:val="57"/>
        </w:trPr>
        <w:tc>
          <w:tcPr>
            <w:tcW w:w="427"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水产医学</w:t>
            </w:r>
          </w:p>
        </w:tc>
        <w:tc>
          <w:tcPr>
            <w:tcW w:w="2836" w:type="dxa"/>
            <w:vMerge/>
            <w:vAlign w:val="center"/>
          </w:tcPr>
          <w:p w:rsidR="009F6C06" w:rsidRPr="00A60C2A" w:rsidRDefault="009F6C06" w:rsidP="00A245CE">
            <w:pPr>
              <w:widowControl/>
              <w:adjustRightInd w:val="0"/>
              <w:snapToGrid w:val="0"/>
              <w:jc w:val="left"/>
              <w:rPr>
                <w:rFonts w:ascii="宋体" w:hAnsi="宋体" w:cs="宋体"/>
                <w:kern w:val="0"/>
                <w:szCs w:val="21"/>
              </w:rPr>
            </w:pPr>
          </w:p>
        </w:tc>
      </w:tr>
      <w:tr w:rsidR="009F6C06" w:rsidRPr="00DF2769" w:rsidTr="00A245CE">
        <w:trPr>
          <w:trHeight w:val="20"/>
        </w:trPr>
        <w:tc>
          <w:tcPr>
            <w:tcW w:w="427" w:type="dxa"/>
            <w:vMerge w:val="restart"/>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12</w:t>
            </w:r>
          </w:p>
        </w:tc>
        <w:tc>
          <w:tcPr>
            <w:tcW w:w="1762" w:type="dxa"/>
            <w:vMerge w:val="restart"/>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工商管理（1202）</w:t>
            </w:r>
          </w:p>
        </w:tc>
        <w:tc>
          <w:tcPr>
            <w:tcW w:w="3683" w:type="dxa"/>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会计学</w:t>
            </w:r>
          </w:p>
        </w:tc>
        <w:tc>
          <w:tcPr>
            <w:tcW w:w="2836" w:type="dxa"/>
            <w:vMerge w:val="restart"/>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经济管理学院</w:t>
            </w:r>
          </w:p>
        </w:tc>
      </w:tr>
      <w:tr w:rsidR="009F6C06" w:rsidRPr="00DF2769" w:rsidTr="00A245CE">
        <w:trPr>
          <w:trHeight w:val="20"/>
        </w:trPr>
        <w:tc>
          <w:tcPr>
            <w:tcW w:w="427"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1762" w:type="dxa"/>
            <w:vMerge/>
            <w:vAlign w:val="center"/>
          </w:tcPr>
          <w:p w:rsidR="009F6C06" w:rsidRPr="00A60C2A" w:rsidRDefault="009F6C06" w:rsidP="00A245CE">
            <w:pPr>
              <w:widowControl/>
              <w:adjustRightInd w:val="0"/>
              <w:snapToGrid w:val="0"/>
              <w:jc w:val="center"/>
              <w:rPr>
                <w:rFonts w:ascii="宋体" w:hAnsi="宋体"/>
                <w:kern w:val="0"/>
                <w:szCs w:val="21"/>
              </w:rPr>
            </w:pPr>
          </w:p>
        </w:tc>
        <w:tc>
          <w:tcPr>
            <w:tcW w:w="3683" w:type="dxa"/>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企业管理</w:t>
            </w:r>
          </w:p>
        </w:tc>
        <w:tc>
          <w:tcPr>
            <w:tcW w:w="2836" w:type="dxa"/>
            <w:vMerge/>
            <w:vAlign w:val="center"/>
          </w:tcPr>
          <w:p w:rsidR="009F6C06" w:rsidRPr="00A60C2A" w:rsidRDefault="009F6C06" w:rsidP="00A245CE">
            <w:pPr>
              <w:widowControl/>
              <w:adjustRightInd w:val="0"/>
              <w:snapToGrid w:val="0"/>
              <w:jc w:val="left"/>
              <w:rPr>
                <w:rFonts w:ascii="宋体" w:hAnsi="宋体"/>
                <w:kern w:val="0"/>
                <w:szCs w:val="21"/>
              </w:rPr>
            </w:pPr>
          </w:p>
        </w:tc>
      </w:tr>
      <w:tr w:rsidR="009F6C06" w:rsidRPr="00DF2769" w:rsidTr="00A245CE">
        <w:trPr>
          <w:trHeight w:val="20"/>
        </w:trPr>
        <w:tc>
          <w:tcPr>
            <w:tcW w:w="427" w:type="dxa"/>
            <w:vMerge/>
            <w:tcBorders>
              <w:bottom w:val="double" w:sz="4" w:space="0" w:color="auto"/>
            </w:tcBorders>
            <w:vAlign w:val="center"/>
          </w:tcPr>
          <w:p w:rsidR="009F6C06" w:rsidRPr="00A60C2A" w:rsidRDefault="009F6C06" w:rsidP="00A245CE">
            <w:pPr>
              <w:widowControl/>
              <w:adjustRightInd w:val="0"/>
              <w:snapToGrid w:val="0"/>
              <w:jc w:val="center"/>
              <w:rPr>
                <w:rFonts w:ascii="宋体" w:hAnsi="宋体"/>
                <w:kern w:val="0"/>
                <w:szCs w:val="21"/>
              </w:rPr>
            </w:pPr>
          </w:p>
        </w:tc>
        <w:tc>
          <w:tcPr>
            <w:tcW w:w="1762" w:type="dxa"/>
            <w:vMerge/>
            <w:tcBorders>
              <w:bottom w:val="double" w:sz="4" w:space="0" w:color="auto"/>
            </w:tcBorders>
            <w:vAlign w:val="center"/>
          </w:tcPr>
          <w:p w:rsidR="009F6C06" w:rsidRPr="00A60C2A" w:rsidRDefault="009F6C06" w:rsidP="00A245CE">
            <w:pPr>
              <w:widowControl/>
              <w:adjustRightInd w:val="0"/>
              <w:snapToGrid w:val="0"/>
              <w:jc w:val="center"/>
              <w:rPr>
                <w:rFonts w:ascii="宋体" w:hAnsi="宋体"/>
                <w:kern w:val="0"/>
                <w:szCs w:val="21"/>
              </w:rPr>
            </w:pPr>
          </w:p>
        </w:tc>
        <w:tc>
          <w:tcPr>
            <w:tcW w:w="3683" w:type="dxa"/>
            <w:tcBorders>
              <w:bottom w:val="double" w:sz="4" w:space="0" w:color="auto"/>
            </w:tcBorders>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cs="宋体" w:hint="eastAsia"/>
                <w:kern w:val="0"/>
                <w:szCs w:val="21"/>
              </w:rPr>
              <w:t>技术经济及管理</w:t>
            </w:r>
          </w:p>
        </w:tc>
        <w:tc>
          <w:tcPr>
            <w:tcW w:w="2836" w:type="dxa"/>
            <w:vMerge/>
            <w:tcBorders>
              <w:bottom w:val="double" w:sz="4" w:space="0" w:color="auto"/>
            </w:tcBorders>
            <w:vAlign w:val="center"/>
          </w:tcPr>
          <w:p w:rsidR="009F6C06" w:rsidRPr="00A60C2A" w:rsidRDefault="009F6C06" w:rsidP="00A245CE">
            <w:pPr>
              <w:widowControl/>
              <w:adjustRightInd w:val="0"/>
              <w:snapToGrid w:val="0"/>
              <w:jc w:val="left"/>
              <w:rPr>
                <w:rFonts w:ascii="宋体" w:hAnsi="宋体"/>
                <w:kern w:val="0"/>
                <w:szCs w:val="21"/>
              </w:rPr>
            </w:pPr>
          </w:p>
        </w:tc>
      </w:tr>
      <w:tr w:rsidR="009F6C06" w:rsidRPr="00DF2769" w:rsidTr="00A245CE">
        <w:trPr>
          <w:trHeight w:val="20"/>
        </w:trPr>
        <w:tc>
          <w:tcPr>
            <w:tcW w:w="427" w:type="dxa"/>
            <w:tcBorders>
              <w:top w:val="double" w:sz="4" w:space="0" w:color="auto"/>
              <w:left w:val="single" w:sz="4" w:space="0" w:color="auto"/>
              <w:bottom w:val="double" w:sz="4" w:space="0" w:color="auto"/>
              <w:right w:val="single" w:sz="4" w:space="0" w:color="auto"/>
            </w:tcBorders>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13</w:t>
            </w:r>
          </w:p>
        </w:tc>
        <w:tc>
          <w:tcPr>
            <w:tcW w:w="1762" w:type="dxa"/>
            <w:tcBorders>
              <w:top w:val="double" w:sz="4" w:space="0" w:color="auto"/>
              <w:left w:val="single" w:sz="4" w:space="0" w:color="auto"/>
              <w:bottom w:val="double" w:sz="4" w:space="0" w:color="auto"/>
              <w:right w:val="single" w:sz="4" w:space="0" w:color="auto"/>
            </w:tcBorders>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环境科学与工程（07</w:t>
            </w:r>
            <w:r w:rsidR="004F27E7">
              <w:rPr>
                <w:rFonts w:ascii="宋体" w:hAnsi="宋体" w:cs="宋体" w:hint="eastAsia"/>
                <w:kern w:val="0"/>
                <w:szCs w:val="21"/>
              </w:rPr>
              <w:t>76</w:t>
            </w:r>
            <w:r w:rsidRPr="00A60C2A">
              <w:rPr>
                <w:rFonts w:ascii="宋体" w:hAnsi="宋体" w:cs="宋体" w:hint="eastAsia"/>
                <w:kern w:val="0"/>
                <w:szCs w:val="21"/>
              </w:rPr>
              <w:t>）</w:t>
            </w:r>
          </w:p>
        </w:tc>
        <w:tc>
          <w:tcPr>
            <w:tcW w:w="3683" w:type="dxa"/>
            <w:tcBorders>
              <w:top w:val="double" w:sz="4" w:space="0" w:color="auto"/>
              <w:left w:val="single" w:sz="4" w:space="0" w:color="auto"/>
              <w:bottom w:val="double" w:sz="4" w:space="0" w:color="auto"/>
              <w:right w:val="single" w:sz="4" w:space="0" w:color="auto"/>
            </w:tcBorders>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环境科学</w:t>
            </w:r>
          </w:p>
        </w:tc>
        <w:tc>
          <w:tcPr>
            <w:tcW w:w="2836" w:type="dxa"/>
            <w:tcBorders>
              <w:top w:val="double" w:sz="4" w:space="0" w:color="auto"/>
              <w:left w:val="single" w:sz="4" w:space="0" w:color="auto"/>
              <w:bottom w:val="double" w:sz="4" w:space="0" w:color="auto"/>
              <w:right w:val="single" w:sz="4" w:space="0" w:color="auto"/>
            </w:tcBorders>
            <w:vAlign w:val="center"/>
          </w:tcPr>
          <w:p w:rsidR="009F6C06" w:rsidRPr="00A60C2A" w:rsidRDefault="009F6C06" w:rsidP="00A245CE">
            <w:pPr>
              <w:widowControl/>
              <w:adjustRightInd w:val="0"/>
              <w:snapToGrid w:val="0"/>
              <w:jc w:val="center"/>
              <w:rPr>
                <w:rFonts w:ascii="宋体" w:hAnsi="宋体" w:cs="宋体"/>
                <w:kern w:val="0"/>
                <w:szCs w:val="21"/>
              </w:rPr>
            </w:pPr>
            <w:r w:rsidRPr="00A60C2A">
              <w:rPr>
                <w:rFonts w:ascii="宋体" w:hAnsi="宋体" w:cs="宋体" w:hint="eastAsia"/>
                <w:kern w:val="0"/>
                <w:szCs w:val="21"/>
              </w:rPr>
              <w:t>海洋科技与环境学院</w:t>
            </w:r>
          </w:p>
        </w:tc>
      </w:tr>
      <w:tr w:rsidR="004F27E7" w:rsidRPr="00DF2769" w:rsidTr="00A245CE">
        <w:trPr>
          <w:trHeight w:val="20"/>
        </w:trPr>
        <w:tc>
          <w:tcPr>
            <w:tcW w:w="8708" w:type="dxa"/>
            <w:gridSpan w:val="4"/>
            <w:tcBorders>
              <w:top w:val="double" w:sz="4" w:space="0" w:color="auto"/>
            </w:tcBorders>
            <w:vAlign w:val="center"/>
          </w:tcPr>
          <w:p w:rsidR="004F27E7" w:rsidRDefault="004F27E7" w:rsidP="00A245CE">
            <w:pPr>
              <w:adjustRightInd w:val="0"/>
              <w:snapToGrid w:val="0"/>
              <w:rPr>
                <w:rFonts w:ascii="宋体" w:hAnsi="宋体" w:cs="宋体" w:hint="eastAsia"/>
                <w:szCs w:val="21"/>
              </w:rPr>
            </w:pPr>
          </w:p>
          <w:p w:rsidR="00A245CE" w:rsidRDefault="00A245CE" w:rsidP="00A245CE">
            <w:pPr>
              <w:adjustRightInd w:val="0"/>
              <w:snapToGrid w:val="0"/>
              <w:rPr>
                <w:rFonts w:ascii="宋体" w:hAnsi="宋体" w:cs="宋体" w:hint="eastAsia"/>
                <w:szCs w:val="21"/>
              </w:rPr>
            </w:pPr>
          </w:p>
          <w:p w:rsidR="00A245CE" w:rsidRPr="00A60C2A" w:rsidRDefault="00A245CE" w:rsidP="00A245CE">
            <w:pPr>
              <w:adjustRightInd w:val="0"/>
              <w:snapToGrid w:val="0"/>
              <w:rPr>
                <w:rFonts w:ascii="宋体" w:hAnsi="宋体" w:cs="宋体"/>
                <w:szCs w:val="21"/>
              </w:rPr>
            </w:pPr>
          </w:p>
        </w:tc>
      </w:tr>
      <w:tr w:rsidR="009F6C06" w:rsidRPr="00DF2769" w:rsidTr="00A245CE">
        <w:trPr>
          <w:trHeight w:val="20"/>
        </w:trPr>
        <w:tc>
          <w:tcPr>
            <w:tcW w:w="427" w:type="dxa"/>
            <w:tcBorders>
              <w:top w:val="double" w:sz="4" w:space="0" w:color="auto"/>
            </w:tcBorders>
            <w:vAlign w:val="center"/>
          </w:tcPr>
          <w:p w:rsidR="009F6C06" w:rsidRPr="004F27E7" w:rsidRDefault="004F27E7" w:rsidP="00A245CE">
            <w:pPr>
              <w:widowControl/>
              <w:adjustRightInd w:val="0"/>
              <w:snapToGrid w:val="0"/>
              <w:jc w:val="center"/>
              <w:rPr>
                <w:rFonts w:ascii="宋体" w:hAnsi="宋体"/>
                <w:b/>
                <w:kern w:val="0"/>
                <w:szCs w:val="21"/>
              </w:rPr>
            </w:pPr>
            <w:r w:rsidRPr="004F27E7">
              <w:rPr>
                <w:rFonts w:ascii="宋体" w:hAnsi="宋体" w:hint="eastAsia"/>
                <w:b/>
                <w:kern w:val="0"/>
                <w:szCs w:val="21"/>
              </w:rPr>
              <w:lastRenderedPageBreak/>
              <w:t>序号</w:t>
            </w:r>
          </w:p>
        </w:tc>
        <w:tc>
          <w:tcPr>
            <w:tcW w:w="1762" w:type="dxa"/>
            <w:tcBorders>
              <w:top w:val="double" w:sz="4" w:space="0" w:color="auto"/>
            </w:tcBorders>
            <w:vAlign w:val="center"/>
          </w:tcPr>
          <w:p w:rsidR="009F6C06" w:rsidRPr="004F27E7" w:rsidRDefault="009F6C06" w:rsidP="00A245CE">
            <w:pPr>
              <w:widowControl/>
              <w:adjustRightInd w:val="0"/>
              <w:snapToGrid w:val="0"/>
              <w:jc w:val="center"/>
              <w:rPr>
                <w:rFonts w:ascii="宋体" w:hAnsi="宋体" w:cs="宋体"/>
                <w:b/>
                <w:szCs w:val="21"/>
              </w:rPr>
            </w:pPr>
            <w:r w:rsidRPr="004F27E7">
              <w:rPr>
                <w:rFonts w:ascii="宋体" w:hAnsi="宋体" w:cs="宋体" w:hint="eastAsia"/>
                <w:b/>
                <w:szCs w:val="21"/>
              </w:rPr>
              <w:t>类别</w:t>
            </w:r>
          </w:p>
        </w:tc>
        <w:tc>
          <w:tcPr>
            <w:tcW w:w="3683" w:type="dxa"/>
            <w:tcBorders>
              <w:top w:val="double" w:sz="4" w:space="0" w:color="auto"/>
            </w:tcBorders>
            <w:vAlign w:val="center"/>
          </w:tcPr>
          <w:p w:rsidR="009F6C06" w:rsidRPr="004F27E7" w:rsidRDefault="009F6C06" w:rsidP="00A245CE">
            <w:pPr>
              <w:widowControl/>
              <w:adjustRightInd w:val="0"/>
              <w:snapToGrid w:val="0"/>
              <w:jc w:val="center"/>
              <w:rPr>
                <w:rFonts w:ascii="宋体" w:hAnsi="宋体"/>
                <w:b/>
                <w:kern w:val="0"/>
                <w:szCs w:val="21"/>
              </w:rPr>
            </w:pPr>
            <w:r w:rsidRPr="004F27E7">
              <w:rPr>
                <w:rFonts w:ascii="宋体" w:hAnsi="宋体" w:hint="eastAsia"/>
                <w:b/>
                <w:kern w:val="0"/>
                <w:szCs w:val="21"/>
              </w:rPr>
              <w:t>领域</w:t>
            </w:r>
          </w:p>
        </w:tc>
        <w:tc>
          <w:tcPr>
            <w:tcW w:w="2836" w:type="dxa"/>
            <w:tcBorders>
              <w:top w:val="double" w:sz="4" w:space="0" w:color="auto"/>
            </w:tcBorders>
            <w:vAlign w:val="center"/>
          </w:tcPr>
          <w:p w:rsidR="009F6C06" w:rsidRPr="004F27E7" w:rsidRDefault="009F6C06" w:rsidP="00A245CE">
            <w:pPr>
              <w:adjustRightInd w:val="0"/>
              <w:snapToGrid w:val="0"/>
              <w:rPr>
                <w:rFonts w:ascii="宋体" w:hAnsi="宋体" w:cs="宋体"/>
                <w:b/>
                <w:szCs w:val="21"/>
              </w:rPr>
            </w:pPr>
            <w:r w:rsidRPr="004F27E7">
              <w:rPr>
                <w:rFonts w:ascii="宋体" w:hAnsi="宋体" w:cs="宋体" w:hint="eastAsia"/>
                <w:b/>
                <w:szCs w:val="21"/>
              </w:rPr>
              <w:t>所在学院</w:t>
            </w:r>
          </w:p>
        </w:tc>
      </w:tr>
      <w:tr w:rsidR="0095463F" w:rsidRPr="00DF2769" w:rsidTr="00A245CE">
        <w:trPr>
          <w:trHeight w:val="20"/>
        </w:trPr>
        <w:tc>
          <w:tcPr>
            <w:tcW w:w="427" w:type="dxa"/>
            <w:vMerge w:val="restart"/>
            <w:tcBorders>
              <w:top w:val="double" w:sz="4" w:space="0" w:color="auto"/>
            </w:tcBorders>
            <w:vAlign w:val="center"/>
          </w:tcPr>
          <w:p w:rsidR="0095463F" w:rsidRPr="00A60C2A" w:rsidRDefault="0095463F" w:rsidP="00A245CE">
            <w:pPr>
              <w:widowControl/>
              <w:adjustRightInd w:val="0"/>
              <w:snapToGrid w:val="0"/>
              <w:jc w:val="center"/>
              <w:rPr>
                <w:rFonts w:ascii="宋体" w:hAnsi="宋体"/>
                <w:kern w:val="0"/>
                <w:szCs w:val="21"/>
              </w:rPr>
            </w:pPr>
            <w:r w:rsidRPr="00A60C2A">
              <w:rPr>
                <w:rFonts w:ascii="宋体" w:hAnsi="宋体" w:hint="eastAsia"/>
                <w:kern w:val="0"/>
                <w:szCs w:val="21"/>
              </w:rPr>
              <w:t>14</w:t>
            </w:r>
          </w:p>
        </w:tc>
        <w:tc>
          <w:tcPr>
            <w:tcW w:w="1762" w:type="dxa"/>
            <w:vMerge w:val="restart"/>
            <w:tcBorders>
              <w:top w:val="double" w:sz="4" w:space="0" w:color="auto"/>
            </w:tcBorders>
            <w:vAlign w:val="center"/>
          </w:tcPr>
          <w:p w:rsidR="0095463F" w:rsidRPr="00A60C2A" w:rsidRDefault="0095463F" w:rsidP="00A245CE">
            <w:pPr>
              <w:widowControl/>
              <w:adjustRightInd w:val="0"/>
              <w:snapToGrid w:val="0"/>
              <w:jc w:val="center"/>
              <w:rPr>
                <w:rFonts w:ascii="宋体" w:hAnsi="宋体" w:cs="宋体"/>
                <w:szCs w:val="21"/>
              </w:rPr>
            </w:pPr>
            <w:r w:rsidRPr="00A60C2A">
              <w:rPr>
                <w:rFonts w:ascii="宋体" w:hAnsi="宋体" w:cs="宋体" w:hint="eastAsia"/>
                <w:szCs w:val="21"/>
              </w:rPr>
              <w:t>工程 (</w:t>
            </w:r>
            <w:r w:rsidRPr="00A60C2A">
              <w:rPr>
                <w:rFonts w:ascii="宋体" w:hAnsi="宋体" w:cs="宋体"/>
                <w:szCs w:val="21"/>
              </w:rPr>
              <w:t>08</w:t>
            </w:r>
            <w:r w:rsidRPr="00A60C2A">
              <w:rPr>
                <w:rFonts w:ascii="宋体" w:hAnsi="宋体" w:cs="宋体" w:hint="eastAsia"/>
                <w:szCs w:val="21"/>
              </w:rPr>
              <w:t>52)</w:t>
            </w:r>
          </w:p>
        </w:tc>
        <w:tc>
          <w:tcPr>
            <w:tcW w:w="3683" w:type="dxa"/>
            <w:tcBorders>
              <w:top w:val="double" w:sz="4" w:space="0" w:color="auto"/>
            </w:tcBorders>
            <w:vAlign w:val="center"/>
          </w:tcPr>
          <w:p w:rsidR="0095463F" w:rsidRPr="00A60C2A" w:rsidRDefault="0095463F" w:rsidP="00A245CE">
            <w:pPr>
              <w:widowControl/>
              <w:adjustRightInd w:val="0"/>
              <w:snapToGrid w:val="0"/>
              <w:jc w:val="center"/>
              <w:rPr>
                <w:rFonts w:ascii="宋体" w:hAnsi="宋体"/>
                <w:kern w:val="0"/>
                <w:szCs w:val="21"/>
              </w:rPr>
            </w:pPr>
            <w:r w:rsidRPr="00A60C2A">
              <w:rPr>
                <w:rFonts w:ascii="宋体" w:hAnsi="宋体" w:cs="宋体" w:hint="eastAsia"/>
                <w:szCs w:val="21"/>
              </w:rPr>
              <w:t>船舶与海洋工程(专硕)</w:t>
            </w:r>
          </w:p>
        </w:tc>
        <w:tc>
          <w:tcPr>
            <w:tcW w:w="2836" w:type="dxa"/>
            <w:tcBorders>
              <w:top w:val="double" w:sz="4" w:space="0" w:color="auto"/>
            </w:tcBorders>
            <w:vAlign w:val="center"/>
          </w:tcPr>
          <w:p w:rsidR="0095463F" w:rsidRPr="00A60C2A" w:rsidRDefault="0095463F" w:rsidP="00A245CE">
            <w:pPr>
              <w:adjustRightInd w:val="0"/>
              <w:snapToGrid w:val="0"/>
              <w:rPr>
                <w:rFonts w:ascii="宋体" w:hAnsi="宋体" w:cs="宋体"/>
                <w:szCs w:val="21"/>
              </w:rPr>
            </w:pPr>
            <w:r w:rsidRPr="00A60C2A">
              <w:rPr>
                <w:rFonts w:ascii="宋体" w:hAnsi="宋体" w:cs="宋体" w:hint="eastAsia"/>
                <w:szCs w:val="21"/>
              </w:rPr>
              <w:t>航海与船舶工程学院</w:t>
            </w:r>
          </w:p>
        </w:tc>
      </w:tr>
      <w:tr w:rsidR="0095463F" w:rsidRPr="00DF2769" w:rsidTr="00A245CE">
        <w:trPr>
          <w:trHeight w:val="20"/>
        </w:trPr>
        <w:tc>
          <w:tcPr>
            <w:tcW w:w="427" w:type="dxa"/>
            <w:vMerge/>
            <w:vAlign w:val="center"/>
          </w:tcPr>
          <w:p w:rsidR="0095463F" w:rsidRPr="00A60C2A" w:rsidRDefault="0095463F" w:rsidP="00A245CE">
            <w:pPr>
              <w:widowControl/>
              <w:adjustRightInd w:val="0"/>
              <w:snapToGrid w:val="0"/>
              <w:jc w:val="center"/>
              <w:rPr>
                <w:rFonts w:ascii="宋体" w:hAnsi="宋体"/>
                <w:kern w:val="0"/>
                <w:szCs w:val="21"/>
              </w:rPr>
            </w:pPr>
          </w:p>
        </w:tc>
        <w:tc>
          <w:tcPr>
            <w:tcW w:w="1762" w:type="dxa"/>
            <w:vMerge/>
            <w:vAlign w:val="center"/>
          </w:tcPr>
          <w:p w:rsidR="0095463F" w:rsidRPr="00A60C2A" w:rsidRDefault="0095463F" w:rsidP="00A245CE">
            <w:pPr>
              <w:widowControl/>
              <w:adjustRightInd w:val="0"/>
              <w:snapToGrid w:val="0"/>
              <w:jc w:val="center"/>
              <w:rPr>
                <w:rFonts w:ascii="宋体" w:hAnsi="宋体" w:cs="宋体"/>
                <w:szCs w:val="21"/>
              </w:rPr>
            </w:pPr>
          </w:p>
        </w:tc>
        <w:tc>
          <w:tcPr>
            <w:tcW w:w="3683" w:type="dxa"/>
            <w:tcBorders>
              <w:top w:val="double" w:sz="4" w:space="0" w:color="auto"/>
            </w:tcBorders>
            <w:vAlign w:val="center"/>
          </w:tcPr>
          <w:p w:rsidR="0095463F" w:rsidRPr="00A60C2A" w:rsidRDefault="0095463F" w:rsidP="00A245CE">
            <w:pPr>
              <w:widowControl/>
              <w:adjustRightInd w:val="0"/>
              <w:snapToGrid w:val="0"/>
              <w:jc w:val="center"/>
              <w:rPr>
                <w:rFonts w:ascii="宋体" w:hAnsi="宋体" w:cs="宋体"/>
                <w:szCs w:val="21"/>
              </w:rPr>
            </w:pPr>
            <w:r w:rsidRPr="00A60C2A">
              <w:rPr>
                <w:rFonts w:ascii="宋体" w:hAnsi="宋体" w:cs="宋体" w:hint="eastAsia"/>
                <w:szCs w:val="21"/>
              </w:rPr>
              <w:t>水利工程(专硕)</w:t>
            </w:r>
          </w:p>
        </w:tc>
        <w:tc>
          <w:tcPr>
            <w:tcW w:w="2836" w:type="dxa"/>
            <w:tcBorders>
              <w:top w:val="double" w:sz="4" w:space="0" w:color="auto"/>
            </w:tcBorders>
            <w:vAlign w:val="center"/>
          </w:tcPr>
          <w:p w:rsidR="0095463F" w:rsidRPr="00A60C2A" w:rsidRDefault="0095463F" w:rsidP="00A245CE">
            <w:pPr>
              <w:adjustRightInd w:val="0"/>
              <w:snapToGrid w:val="0"/>
              <w:rPr>
                <w:rFonts w:ascii="宋体" w:hAnsi="宋体" w:cs="宋体"/>
                <w:szCs w:val="21"/>
              </w:rPr>
            </w:pPr>
            <w:r w:rsidRPr="00A60C2A">
              <w:rPr>
                <w:rFonts w:ascii="宋体" w:hAnsi="宋体" w:cs="宋体" w:hint="eastAsia"/>
                <w:kern w:val="0"/>
                <w:szCs w:val="21"/>
              </w:rPr>
              <w:t>海洋与土木工程学院</w:t>
            </w:r>
          </w:p>
        </w:tc>
      </w:tr>
      <w:tr w:rsidR="0095463F" w:rsidRPr="00DF2769" w:rsidTr="00A245CE">
        <w:trPr>
          <w:trHeight w:val="20"/>
        </w:trPr>
        <w:tc>
          <w:tcPr>
            <w:tcW w:w="427" w:type="dxa"/>
            <w:vMerge/>
            <w:vAlign w:val="center"/>
          </w:tcPr>
          <w:p w:rsidR="0095463F" w:rsidRPr="00A60C2A" w:rsidRDefault="0095463F" w:rsidP="00A245CE">
            <w:pPr>
              <w:widowControl/>
              <w:adjustRightInd w:val="0"/>
              <w:snapToGrid w:val="0"/>
              <w:jc w:val="center"/>
              <w:rPr>
                <w:rFonts w:ascii="宋体" w:hAnsi="宋体"/>
                <w:kern w:val="0"/>
                <w:szCs w:val="21"/>
              </w:rPr>
            </w:pPr>
          </w:p>
        </w:tc>
        <w:tc>
          <w:tcPr>
            <w:tcW w:w="1762" w:type="dxa"/>
            <w:vMerge/>
            <w:vAlign w:val="center"/>
          </w:tcPr>
          <w:p w:rsidR="0095463F" w:rsidRPr="00A60C2A" w:rsidRDefault="0095463F" w:rsidP="00A245CE">
            <w:pPr>
              <w:widowControl/>
              <w:adjustRightInd w:val="0"/>
              <w:snapToGrid w:val="0"/>
              <w:jc w:val="center"/>
              <w:rPr>
                <w:rFonts w:ascii="宋体" w:hAnsi="宋体" w:cs="宋体"/>
                <w:szCs w:val="21"/>
              </w:rPr>
            </w:pPr>
          </w:p>
        </w:tc>
        <w:tc>
          <w:tcPr>
            <w:tcW w:w="3683" w:type="dxa"/>
            <w:tcBorders>
              <w:top w:val="double" w:sz="4" w:space="0" w:color="auto"/>
            </w:tcBorders>
            <w:vAlign w:val="center"/>
          </w:tcPr>
          <w:p w:rsidR="0095463F" w:rsidRPr="00A60C2A" w:rsidRDefault="0095463F" w:rsidP="00A245CE">
            <w:pPr>
              <w:widowControl/>
              <w:adjustRightInd w:val="0"/>
              <w:snapToGrid w:val="0"/>
              <w:jc w:val="center"/>
              <w:rPr>
                <w:rFonts w:ascii="宋体" w:hAnsi="宋体" w:cs="宋体"/>
                <w:szCs w:val="21"/>
              </w:rPr>
            </w:pPr>
            <w:r w:rsidRPr="00A60C2A">
              <w:rPr>
                <w:rFonts w:ascii="宋体" w:hAnsi="宋体" w:cs="宋体" w:hint="eastAsia"/>
                <w:szCs w:val="21"/>
              </w:rPr>
              <w:t>农业工程(专硕)</w:t>
            </w:r>
          </w:p>
        </w:tc>
        <w:tc>
          <w:tcPr>
            <w:tcW w:w="2836" w:type="dxa"/>
            <w:tcBorders>
              <w:top w:val="double" w:sz="4" w:space="0" w:color="auto"/>
            </w:tcBorders>
            <w:vAlign w:val="center"/>
          </w:tcPr>
          <w:p w:rsidR="0095463F" w:rsidRPr="00A60C2A" w:rsidRDefault="0095463F" w:rsidP="00A245CE">
            <w:pPr>
              <w:adjustRightInd w:val="0"/>
              <w:snapToGrid w:val="0"/>
              <w:rPr>
                <w:rFonts w:ascii="宋体" w:hAnsi="宋体" w:cs="宋体"/>
                <w:szCs w:val="21"/>
              </w:rPr>
            </w:pPr>
            <w:r w:rsidRPr="00A60C2A">
              <w:rPr>
                <w:rFonts w:ascii="宋体" w:hAnsi="宋体" w:cs="宋体" w:hint="eastAsia"/>
                <w:kern w:val="0"/>
                <w:szCs w:val="21"/>
              </w:rPr>
              <w:t>机械与动力工程学院</w:t>
            </w:r>
          </w:p>
        </w:tc>
      </w:tr>
      <w:tr w:rsidR="0095463F" w:rsidRPr="00DF2769" w:rsidTr="00A245CE">
        <w:trPr>
          <w:trHeight w:val="142"/>
        </w:trPr>
        <w:tc>
          <w:tcPr>
            <w:tcW w:w="427" w:type="dxa"/>
            <w:vMerge w:val="restart"/>
            <w:vAlign w:val="center"/>
          </w:tcPr>
          <w:p w:rsidR="0095463F" w:rsidRPr="00A60C2A" w:rsidRDefault="0095463F" w:rsidP="00A245CE">
            <w:pPr>
              <w:widowControl/>
              <w:adjustRightInd w:val="0"/>
              <w:snapToGrid w:val="0"/>
              <w:jc w:val="center"/>
              <w:rPr>
                <w:rFonts w:ascii="宋体" w:hAnsi="宋体"/>
                <w:kern w:val="0"/>
                <w:szCs w:val="21"/>
              </w:rPr>
            </w:pPr>
            <w:r w:rsidRPr="00A60C2A">
              <w:rPr>
                <w:rFonts w:ascii="宋体" w:hAnsi="宋体" w:hint="eastAsia"/>
                <w:kern w:val="0"/>
                <w:szCs w:val="21"/>
              </w:rPr>
              <w:t>15</w:t>
            </w:r>
          </w:p>
        </w:tc>
        <w:tc>
          <w:tcPr>
            <w:tcW w:w="1762" w:type="dxa"/>
            <w:vMerge w:val="restart"/>
            <w:vAlign w:val="center"/>
          </w:tcPr>
          <w:p w:rsidR="0095463F" w:rsidRPr="00A60C2A" w:rsidRDefault="0095463F" w:rsidP="00A245CE">
            <w:pPr>
              <w:adjustRightInd w:val="0"/>
              <w:snapToGrid w:val="0"/>
              <w:jc w:val="center"/>
              <w:rPr>
                <w:rFonts w:ascii="宋体" w:hAnsi="宋体"/>
                <w:szCs w:val="21"/>
              </w:rPr>
            </w:pPr>
            <w:r w:rsidRPr="00A60C2A">
              <w:rPr>
                <w:rFonts w:ascii="宋体" w:hAnsi="宋体" w:hint="eastAsia"/>
                <w:szCs w:val="21"/>
              </w:rPr>
              <w:t>法律(0351)</w:t>
            </w:r>
          </w:p>
        </w:tc>
        <w:tc>
          <w:tcPr>
            <w:tcW w:w="3683" w:type="dxa"/>
            <w:vAlign w:val="center"/>
          </w:tcPr>
          <w:p w:rsidR="0095463F" w:rsidRPr="00A60C2A" w:rsidRDefault="0095463F" w:rsidP="00A245CE">
            <w:pPr>
              <w:widowControl/>
              <w:adjustRightInd w:val="0"/>
              <w:snapToGrid w:val="0"/>
              <w:jc w:val="center"/>
              <w:rPr>
                <w:rFonts w:ascii="宋体" w:hAnsi="宋体"/>
                <w:kern w:val="0"/>
                <w:szCs w:val="21"/>
              </w:rPr>
            </w:pPr>
            <w:r w:rsidRPr="00A60C2A">
              <w:rPr>
                <w:rFonts w:ascii="宋体" w:hAnsi="宋体" w:hint="eastAsia"/>
                <w:kern w:val="0"/>
                <w:szCs w:val="21"/>
              </w:rPr>
              <w:t>法学(专硕)</w:t>
            </w:r>
          </w:p>
        </w:tc>
        <w:tc>
          <w:tcPr>
            <w:tcW w:w="2836" w:type="dxa"/>
            <w:vMerge w:val="restart"/>
            <w:vAlign w:val="center"/>
          </w:tcPr>
          <w:p w:rsidR="0095463F" w:rsidRPr="00A60C2A" w:rsidRDefault="0095463F" w:rsidP="00A245CE">
            <w:pPr>
              <w:widowControl/>
              <w:adjustRightInd w:val="0"/>
              <w:snapToGrid w:val="0"/>
              <w:jc w:val="left"/>
              <w:rPr>
                <w:rFonts w:ascii="宋体" w:hAnsi="宋体"/>
                <w:kern w:val="0"/>
                <w:szCs w:val="21"/>
              </w:rPr>
            </w:pPr>
            <w:r w:rsidRPr="00A60C2A">
              <w:rPr>
                <w:rFonts w:ascii="宋体" w:hAnsi="宋体" w:cs="宋体" w:hint="eastAsia"/>
                <w:szCs w:val="21"/>
              </w:rPr>
              <w:t>法学院/海警学院</w:t>
            </w:r>
          </w:p>
        </w:tc>
      </w:tr>
      <w:tr w:rsidR="0095463F" w:rsidRPr="00DF2769" w:rsidTr="00A245CE">
        <w:trPr>
          <w:trHeight w:val="142"/>
        </w:trPr>
        <w:tc>
          <w:tcPr>
            <w:tcW w:w="427" w:type="dxa"/>
            <w:vMerge/>
            <w:vAlign w:val="center"/>
          </w:tcPr>
          <w:p w:rsidR="0095463F" w:rsidRPr="00A60C2A" w:rsidRDefault="0095463F" w:rsidP="00A245CE">
            <w:pPr>
              <w:widowControl/>
              <w:adjustRightInd w:val="0"/>
              <w:snapToGrid w:val="0"/>
              <w:jc w:val="center"/>
              <w:rPr>
                <w:rFonts w:ascii="宋体" w:hAnsi="宋体"/>
                <w:kern w:val="0"/>
                <w:szCs w:val="21"/>
              </w:rPr>
            </w:pPr>
          </w:p>
        </w:tc>
        <w:tc>
          <w:tcPr>
            <w:tcW w:w="1762" w:type="dxa"/>
            <w:vMerge/>
            <w:vAlign w:val="center"/>
          </w:tcPr>
          <w:p w:rsidR="0095463F" w:rsidRPr="00A60C2A" w:rsidRDefault="0095463F" w:rsidP="00A245CE">
            <w:pPr>
              <w:adjustRightInd w:val="0"/>
              <w:snapToGrid w:val="0"/>
              <w:jc w:val="center"/>
              <w:rPr>
                <w:rFonts w:ascii="宋体" w:hAnsi="宋体"/>
                <w:szCs w:val="21"/>
              </w:rPr>
            </w:pPr>
          </w:p>
        </w:tc>
        <w:tc>
          <w:tcPr>
            <w:tcW w:w="3683" w:type="dxa"/>
            <w:vAlign w:val="center"/>
          </w:tcPr>
          <w:p w:rsidR="0095463F" w:rsidRPr="00A60C2A" w:rsidRDefault="0095463F" w:rsidP="00A245CE">
            <w:pPr>
              <w:widowControl/>
              <w:adjustRightInd w:val="0"/>
              <w:snapToGrid w:val="0"/>
              <w:jc w:val="center"/>
              <w:rPr>
                <w:rFonts w:ascii="宋体" w:hAnsi="宋体"/>
                <w:kern w:val="0"/>
                <w:szCs w:val="21"/>
              </w:rPr>
            </w:pPr>
            <w:r w:rsidRPr="00A60C2A">
              <w:rPr>
                <w:rFonts w:ascii="宋体" w:hAnsi="宋体" w:hint="eastAsia"/>
                <w:kern w:val="0"/>
                <w:szCs w:val="21"/>
              </w:rPr>
              <w:t>非法学(专硕)</w:t>
            </w:r>
          </w:p>
        </w:tc>
        <w:tc>
          <w:tcPr>
            <w:tcW w:w="2836" w:type="dxa"/>
            <w:vMerge/>
            <w:vAlign w:val="center"/>
          </w:tcPr>
          <w:p w:rsidR="0095463F" w:rsidRPr="00A60C2A" w:rsidRDefault="0095463F" w:rsidP="00A245CE">
            <w:pPr>
              <w:widowControl/>
              <w:adjustRightInd w:val="0"/>
              <w:snapToGrid w:val="0"/>
              <w:jc w:val="left"/>
              <w:rPr>
                <w:rFonts w:ascii="宋体" w:hAnsi="宋体" w:cs="宋体"/>
                <w:szCs w:val="21"/>
              </w:rPr>
            </w:pPr>
          </w:p>
        </w:tc>
      </w:tr>
      <w:tr w:rsidR="009F6C06" w:rsidRPr="00DF2769" w:rsidTr="00A245CE">
        <w:trPr>
          <w:trHeight w:val="142"/>
        </w:trPr>
        <w:tc>
          <w:tcPr>
            <w:tcW w:w="427" w:type="dxa"/>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hint="eastAsia"/>
                <w:kern w:val="0"/>
                <w:szCs w:val="21"/>
              </w:rPr>
              <w:t>16</w:t>
            </w:r>
          </w:p>
        </w:tc>
        <w:tc>
          <w:tcPr>
            <w:tcW w:w="1762" w:type="dxa"/>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hint="eastAsia"/>
                <w:kern w:val="0"/>
                <w:szCs w:val="21"/>
              </w:rPr>
              <w:t>翻译(0551)</w:t>
            </w:r>
          </w:p>
        </w:tc>
        <w:tc>
          <w:tcPr>
            <w:tcW w:w="3683" w:type="dxa"/>
            <w:vAlign w:val="center"/>
          </w:tcPr>
          <w:p w:rsidR="009F6C06" w:rsidRPr="00A60C2A" w:rsidRDefault="009F6C06" w:rsidP="00A245CE">
            <w:pPr>
              <w:widowControl/>
              <w:adjustRightInd w:val="0"/>
              <w:snapToGrid w:val="0"/>
              <w:jc w:val="center"/>
              <w:rPr>
                <w:rFonts w:ascii="宋体" w:hAnsi="宋体"/>
                <w:kern w:val="0"/>
                <w:szCs w:val="21"/>
              </w:rPr>
            </w:pPr>
            <w:r w:rsidRPr="00A60C2A">
              <w:rPr>
                <w:rFonts w:ascii="宋体" w:hAnsi="宋体" w:hint="eastAsia"/>
                <w:kern w:val="0"/>
                <w:szCs w:val="21"/>
              </w:rPr>
              <w:t>英语笔译(专硕)</w:t>
            </w:r>
          </w:p>
        </w:tc>
        <w:tc>
          <w:tcPr>
            <w:tcW w:w="2836" w:type="dxa"/>
            <w:vAlign w:val="center"/>
          </w:tcPr>
          <w:p w:rsidR="009F6C06" w:rsidRPr="00A60C2A" w:rsidRDefault="009F6C06" w:rsidP="00A245CE">
            <w:pPr>
              <w:widowControl/>
              <w:adjustRightInd w:val="0"/>
              <w:snapToGrid w:val="0"/>
              <w:jc w:val="left"/>
              <w:rPr>
                <w:rFonts w:ascii="宋体" w:hAnsi="宋体"/>
                <w:kern w:val="0"/>
                <w:szCs w:val="21"/>
              </w:rPr>
            </w:pPr>
            <w:r w:rsidRPr="00A60C2A">
              <w:rPr>
                <w:rFonts w:ascii="宋体" w:hAnsi="宋体" w:cs="宋体" w:hint="eastAsia"/>
                <w:szCs w:val="21"/>
              </w:rPr>
              <w:t>外国语学院</w:t>
            </w:r>
          </w:p>
        </w:tc>
      </w:tr>
      <w:tr w:rsidR="0095463F" w:rsidRPr="00DF2769" w:rsidTr="00A245CE">
        <w:trPr>
          <w:trHeight w:val="190"/>
        </w:trPr>
        <w:tc>
          <w:tcPr>
            <w:tcW w:w="427" w:type="dxa"/>
            <w:vMerge w:val="restart"/>
            <w:vAlign w:val="center"/>
          </w:tcPr>
          <w:p w:rsidR="0095463F" w:rsidRPr="00A60C2A" w:rsidRDefault="0095463F" w:rsidP="00A245CE">
            <w:pPr>
              <w:widowControl/>
              <w:adjustRightInd w:val="0"/>
              <w:snapToGrid w:val="0"/>
              <w:jc w:val="center"/>
              <w:rPr>
                <w:rFonts w:ascii="宋体" w:hAnsi="宋体"/>
                <w:kern w:val="0"/>
                <w:szCs w:val="21"/>
              </w:rPr>
            </w:pPr>
            <w:r w:rsidRPr="00A60C2A">
              <w:rPr>
                <w:rFonts w:ascii="宋体" w:hAnsi="宋体" w:hint="eastAsia"/>
                <w:kern w:val="0"/>
                <w:szCs w:val="21"/>
              </w:rPr>
              <w:t>17</w:t>
            </w:r>
          </w:p>
        </w:tc>
        <w:tc>
          <w:tcPr>
            <w:tcW w:w="1762" w:type="dxa"/>
            <w:vMerge w:val="restart"/>
            <w:vAlign w:val="center"/>
          </w:tcPr>
          <w:p w:rsidR="0095463F" w:rsidRPr="00A60C2A" w:rsidRDefault="0095463F" w:rsidP="00A245CE">
            <w:pPr>
              <w:widowControl/>
              <w:adjustRightInd w:val="0"/>
              <w:snapToGrid w:val="0"/>
              <w:jc w:val="center"/>
              <w:rPr>
                <w:rFonts w:ascii="宋体" w:hAnsi="宋体" w:cs="宋体"/>
                <w:szCs w:val="21"/>
              </w:rPr>
            </w:pPr>
            <w:r w:rsidRPr="00A60C2A">
              <w:rPr>
                <w:rFonts w:ascii="宋体" w:hAnsi="宋体" w:cs="宋体" w:hint="eastAsia"/>
                <w:szCs w:val="21"/>
              </w:rPr>
              <w:t>农业(0951)</w:t>
            </w:r>
          </w:p>
        </w:tc>
        <w:tc>
          <w:tcPr>
            <w:tcW w:w="3683" w:type="dxa"/>
            <w:vAlign w:val="center"/>
          </w:tcPr>
          <w:p w:rsidR="0095463F" w:rsidRPr="00A60C2A" w:rsidRDefault="0095463F" w:rsidP="00A245CE">
            <w:pPr>
              <w:widowControl/>
              <w:adjustRightInd w:val="0"/>
              <w:snapToGrid w:val="0"/>
              <w:jc w:val="center"/>
              <w:rPr>
                <w:rFonts w:ascii="宋体" w:hAnsi="宋体"/>
                <w:kern w:val="0"/>
                <w:szCs w:val="21"/>
              </w:rPr>
            </w:pPr>
            <w:r w:rsidRPr="00A60C2A">
              <w:rPr>
                <w:rFonts w:ascii="宋体" w:hAnsi="宋体" w:hint="eastAsia"/>
                <w:kern w:val="0"/>
                <w:szCs w:val="21"/>
              </w:rPr>
              <w:t>农业资源利用(专硕)</w:t>
            </w:r>
          </w:p>
        </w:tc>
        <w:tc>
          <w:tcPr>
            <w:tcW w:w="2836" w:type="dxa"/>
            <w:vAlign w:val="center"/>
          </w:tcPr>
          <w:p w:rsidR="0095463F" w:rsidRPr="00A60C2A" w:rsidRDefault="0095463F" w:rsidP="00A245CE">
            <w:pPr>
              <w:widowControl/>
              <w:adjustRightInd w:val="0"/>
              <w:snapToGrid w:val="0"/>
              <w:jc w:val="left"/>
              <w:rPr>
                <w:rFonts w:ascii="宋体" w:hAnsi="宋体"/>
                <w:kern w:val="0"/>
                <w:szCs w:val="21"/>
              </w:rPr>
            </w:pPr>
            <w:r w:rsidRPr="00A60C2A">
              <w:rPr>
                <w:rFonts w:ascii="宋体" w:hAnsi="宋体" w:cs="宋体" w:hint="eastAsia"/>
                <w:kern w:val="0"/>
                <w:szCs w:val="21"/>
              </w:rPr>
              <w:t>海洋科技与环境学院</w:t>
            </w:r>
          </w:p>
        </w:tc>
      </w:tr>
      <w:tr w:rsidR="0095463F" w:rsidRPr="00DF2769" w:rsidTr="00A245CE">
        <w:trPr>
          <w:trHeight w:val="190"/>
        </w:trPr>
        <w:tc>
          <w:tcPr>
            <w:tcW w:w="427" w:type="dxa"/>
            <w:vMerge/>
            <w:vAlign w:val="center"/>
          </w:tcPr>
          <w:p w:rsidR="0095463F" w:rsidRPr="00A60C2A" w:rsidRDefault="0095463F" w:rsidP="00A245CE">
            <w:pPr>
              <w:widowControl/>
              <w:adjustRightInd w:val="0"/>
              <w:snapToGrid w:val="0"/>
              <w:jc w:val="center"/>
              <w:rPr>
                <w:rFonts w:ascii="宋体" w:hAnsi="宋体"/>
                <w:kern w:val="0"/>
                <w:szCs w:val="21"/>
              </w:rPr>
            </w:pPr>
          </w:p>
        </w:tc>
        <w:tc>
          <w:tcPr>
            <w:tcW w:w="1762" w:type="dxa"/>
            <w:vMerge/>
            <w:vAlign w:val="center"/>
          </w:tcPr>
          <w:p w:rsidR="0095463F" w:rsidRPr="00A60C2A" w:rsidRDefault="0095463F" w:rsidP="00A245CE">
            <w:pPr>
              <w:widowControl/>
              <w:adjustRightInd w:val="0"/>
              <w:snapToGrid w:val="0"/>
              <w:jc w:val="center"/>
              <w:rPr>
                <w:rFonts w:ascii="宋体" w:hAnsi="宋体" w:cs="宋体"/>
                <w:szCs w:val="21"/>
              </w:rPr>
            </w:pPr>
          </w:p>
        </w:tc>
        <w:tc>
          <w:tcPr>
            <w:tcW w:w="3683" w:type="dxa"/>
            <w:vAlign w:val="center"/>
          </w:tcPr>
          <w:p w:rsidR="0095463F" w:rsidRPr="00A60C2A" w:rsidRDefault="0095463F" w:rsidP="00A245CE">
            <w:pPr>
              <w:widowControl/>
              <w:adjustRightInd w:val="0"/>
              <w:snapToGrid w:val="0"/>
              <w:jc w:val="center"/>
              <w:rPr>
                <w:rFonts w:ascii="宋体" w:hAnsi="宋体"/>
                <w:kern w:val="0"/>
                <w:szCs w:val="21"/>
              </w:rPr>
            </w:pPr>
            <w:r w:rsidRPr="00A60C2A">
              <w:rPr>
                <w:rFonts w:ascii="宋体" w:hAnsi="宋体" w:hint="eastAsia"/>
                <w:kern w:val="0"/>
                <w:szCs w:val="21"/>
              </w:rPr>
              <w:t>农村与区域发展(专硕)</w:t>
            </w:r>
          </w:p>
        </w:tc>
        <w:tc>
          <w:tcPr>
            <w:tcW w:w="2836" w:type="dxa"/>
            <w:vMerge w:val="restart"/>
            <w:vAlign w:val="center"/>
          </w:tcPr>
          <w:p w:rsidR="0095463F" w:rsidRPr="00A60C2A" w:rsidRDefault="0095463F" w:rsidP="00A245CE">
            <w:pPr>
              <w:widowControl/>
              <w:adjustRightInd w:val="0"/>
              <w:snapToGrid w:val="0"/>
              <w:jc w:val="left"/>
              <w:rPr>
                <w:rFonts w:ascii="宋体" w:hAnsi="宋体" w:cs="宋体"/>
                <w:kern w:val="0"/>
                <w:szCs w:val="21"/>
              </w:rPr>
            </w:pPr>
            <w:r w:rsidRPr="00A60C2A">
              <w:rPr>
                <w:rFonts w:ascii="宋体" w:hAnsi="宋体" w:cs="宋体" w:hint="eastAsia"/>
                <w:kern w:val="0"/>
                <w:szCs w:val="21"/>
              </w:rPr>
              <w:t>经济管理学院</w:t>
            </w:r>
          </w:p>
        </w:tc>
      </w:tr>
      <w:tr w:rsidR="0095463F" w:rsidRPr="00DF2769" w:rsidTr="00A245CE">
        <w:trPr>
          <w:trHeight w:val="190"/>
        </w:trPr>
        <w:tc>
          <w:tcPr>
            <w:tcW w:w="427" w:type="dxa"/>
            <w:vMerge/>
            <w:vAlign w:val="center"/>
          </w:tcPr>
          <w:p w:rsidR="0095463F" w:rsidRPr="00A60C2A" w:rsidRDefault="0095463F" w:rsidP="00A245CE">
            <w:pPr>
              <w:widowControl/>
              <w:adjustRightInd w:val="0"/>
              <w:snapToGrid w:val="0"/>
              <w:jc w:val="center"/>
              <w:rPr>
                <w:rFonts w:ascii="宋体" w:hAnsi="宋体"/>
                <w:kern w:val="0"/>
                <w:szCs w:val="21"/>
              </w:rPr>
            </w:pPr>
          </w:p>
        </w:tc>
        <w:tc>
          <w:tcPr>
            <w:tcW w:w="1762" w:type="dxa"/>
            <w:vMerge/>
            <w:vAlign w:val="center"/>
          </w:tcPr>
          <w:p w:rsidR="0095463F" w:rsidRPr="00A60C2A" w:rsidRDefault="0095463F" w:rsidP="00A245CE">
            <w:pPr>
              <w:widowControl/>
              <w:adjustRightInd w:val="0"/>
              <w:snapToGrid w:val="0"/>
              <w:jc w:val="center"/>
              <w:rPr>
                <w:rFonts w:ascii="宋体" w:hAnsi="宋体" w:cs="宋体"/>
                <w:szCs w:val="21"/>
              </w:rPr>
            </w:pPr>
          </w:p>
        </w:tc>
        <w:tc>
          <w:tcPr>
            <w:tcW w:w="3683" w:type="dxa"/>
            <w:tcBorders>
              <w:bottom w:val="double" w:sz="4" w:space="0" w:color="auto"/>
            </w:tcBorders>
            <w:vAlign w:val="center"/>
          </w:tcPr>
          <w:p w:rsidR="0095463F" w:rsidRPr="00A60C2A" w:rsidRDefault="0095463F" w:rsidP="00A245CE">
            <w:pPr>
              <w:widowControl/>
              <w:adjustRightInd w:val="0"/>
              <w:snapToGrid w:val="0"/>
              <w:jc w:val="center"/>
              <w:rPr>
                <w:rFonts w:ascii="宋体" w:hAnsi="宋体"/>
                <w:kern w:val="0"/>
                <w:szCs w:val="21"/>
              </w:rPr>
            </w:pPr>
            <w:r w:rsidRPr="00A60C2A">
              <w:rPr>
                <w:rFonts w:ascii="宋体" w:hAnsi="宋体" w:hint="eastAsia"/>
                <w:kern w:val="0"/>
                <w:szCs w:val="21"/>
              </w:rPr>
              <w:t>农业科技组织与服务(专硕)</w:t>
            </w:r>
          </w:p>
        </w:tc>
        <w:tc>
          <w:tcPr>
            <w:tcW w:w="2836" w:type="dxa"/>
            <w:vMerge/>
            <w:tcBorders>
              <w:bottom w:val="double" w:sz="4" w:space="0" w:color="auto"/>
            </w:tcBorders>
            <w:vAlign w:val="center"/>
          </w:tcPr>
          <w:p w:rsidR="0095463F" w:rsidRPr="00A60C2A" w:rsidRDefault="0095463F" w:rsidP="00A245CE">
            <w:pPr>
              <w:widowControl/>
              <w:adjustRightInd w:val="0"/>
              <w:snapToGrid w:val="0"/>
              <w:jc w:val="left"/>
              <w:rPr>
                <w:rFonts w:ascii="宋体" w:hAnsi="宋体" w:cs="宋体"/>
                <w:kern w:val="0"/>
                <w:szCs w:val="21"/>
              </w:rPr>
            </w:pPr>
          </w:p>
        </w:tc>
      </w:tr>
      <w:tr w:rsidR="0095463F" w:rsidRPr="00DF2769" w:rsidTr="00A245CE">
        <w:trPr>
          <w:trHeight w:val="190"/>
        </w:trPr>
        <w:tc>
          <w:tcPr>
            <w:tcW w:w="427" w:type="dxa"/>
            <w:vMerge/>
            <w:vAlign w:val="center"/>
          </w:tcPr>
          <w:p w:rsidR="0095463F" w:rsidRPr="00A60C2A" w:rsidRDefault="0095463F" w:rsidP="00A245CE">
            <w:pPr>
              <w:widowControl/>
              <w:adjustRightInd w:val="0"/>
              <w:snapToGrid w:val="0"/>
              <w:jc w:val="center"/>
              <w:rPr>
                <w:rFonts w:ascii="宋体" w:hAnsi="宋体"/>
                <w:kern w:val="0"/>
                <w:szCs w:val="21"/>
              </w:rPr>
            </w:pPr>
          </w:p>
        </w:tc>
        <w:tc>
          <w:tcPr>
            <w:tcW w:w="1762" w:type="dxa"/>
            <w:vMerge/>
            <w:vAlign w:val="center"/>
          </w:tcPr>
          <w:p w:rsidR="0095463F" w:rsidRPr="00A60C2A" w:rsidRDefault="0095463F" w:rsidP="00A245CE">
            <w:pPr>
              <w:widowControl/>
              <w:adjustRightInd w:val="0"/>
              <w:snapToGrid w:val="0"/>
              <w:jc w:val="center"/>
              <w:rPr>
                <w:rFonts w:ascii="宋体" w:hAnsi="宋体" w:cs="宋体"/>
                <w:szCs w:val="21"/>
              </w:rPr>
            </w:pPr>
          </w:p>
        </w:tc>
        <w:tc>
          <w:tcPr>
            <w:tcW w:w="3683" w:type="dxa"/>
            <w:tcBorders>
              <w:bottom w:val="double" w:sz="4" w:space="0" w:color="auto"/>
            </w:tcBorders>
            <w:vAlign w:val="center"/>
          </w:tcPr>
          <w:p w:rsidR="0095463F" w:rsidRPr="00A60C2A" w:rsidRDefault="0095463F" w:rsidP="00A245CE">
            <w:pPr>
              <w:widowControl/>
              <w:adjustRightInd w:val="0"/>
              <w:snapToGrid w:val="0"/>
              <w:jc w:val="center"/>
              <w:rPr>
                <w:rFonts w:ascii="宋体" w:hAnsi="宋体"/>
                <w:kern w:val="0"/>
                <w:szCs w:val="21"/>
              </w:rPr>
            </w:pPr>
            <w:r w:rsidRPr="00A60C2A">
              <w:rPr>
                <w:rFonts w:ascii="宋体" w:hAnsi="宋体" w:hint="eastAsia"/>
                <w:kern w:val="0"/>
                <w:szCs w:val="21"/>
              </w:rPr>
              <w:t>渔业(专硕)</w:t>
            </w:r>
          </w:p>
        </w:tc>
        <w:tc>
          <w:tcPr>
            <w:tcW w:w="2836" w:type="dxa"/>
            <w:tcBorders>
              <w:bottom w:val="double" w:sz="4" w:space="0" w:color="auto"/>
            </w:tcBorders>
            <w:vAlign w:val="center"/>
          </w:tcPr>
          <w:p w:rsidR="0095463F" w:rsidRPr="00A60C2A" w:rsidRDefault="0095463F" w:rsidP="00A245CE">
            <w:pPr>
              <w:widowControl/>
              <w:adjustRightInd w:val="0"/>
              <w:snapToGrid w:val="0"/>
              <w:jc w:val="left"/>
              <w:rPr>
                <w:rFonts w:ascii="宋体" w:hAnsi="宋体" w:cs="宋体"/>
                <w:kern w:val="0"/>
                <w:szCs w:val="21"/>
              </w:rPr>
            </w:pPr>
            <w:r w:rsidRPr="00A60C2A">
              <w:rPr>
                <w:rFonts w:ascii="宋体" w:hAnsi="宋体" w:cs="宋体" w:hint="eastAsia"/>
                <w:kern w:val="0"/>
                <w:szCs w:val="21"/>
              </w:rPr>
              <w:t>水产与生命学院</w:t>
            </w:r>
          </w:p>
        </w:tc>
      </w:tr>
      <w:tr w:rsidR="0095463F" w:rsidRPr="00DF2769" w:rsidTr="00A245CE">
        <w:trPr>
          <w:trHeight w:val="190"/>
        </w:trPr>
        <w:tc>
          <w:tcPr>
            <w:tcW w:w="427" w:type="dxa"/>
            <w:vMerge/>
            <w:vAlign w:val="center"/>
          </w:tcPr>
          <w:p w:rsidR="0095463F" w:rsidRPr="00A60C2A" w:rsidRDefault="0095463F" w:rsidP="00A245CE">
            <w:pPr>
              <w:widowControl/>
              <w:adjustRightInd w:val="0"/>
              <w:snapToGrid w:val="0"/>
              <w:jc w:val="center"/>
              <w:rPr>
                <w:rFonts w:ascii="宋体" w:hAnsi="宋体"/>
                <w:kern w:val="0"/>
                <w:szCs w:val="21"/>
              </w:rPr>
            </w:pPr>
          </w:p>
        </w:tc>
        <w:tc>
          <w:tcPr>
            <w:tcW w:w="1762" w:type="dxa"/>
            <w:vMerge/>
            <w:vAlign w:val="center"/>
          </w:tcPr>
          <w:p w:rsidR="0095463F" w:rsidRPr="00A60C2A" w:rsidRDefault="0095463F" w:rsidP="00A245CE">
            <w:pPr>
              <w:widowControl/>
              <w:adjustRightInd w:val="0"/>
              <w:snapToGrid w:val="0"/>
              <w:jc w:val="center"/>
              <w:rPr>
                <w:rFonts w:ascii="宋体" w:hAnsi="宋体" w:cs="宋体"/>
                <w:szCs w:val="21"/>
              </w:rPr>
            </w:pPr>
          </w:p>
        </w:tc>
        <w:tc>
          <w:tcPr>
            <w:tcW w:w="3683" w:type="dxa"/>
            <w:tcBorders>
              <w:bottom w:val="double" w:sz="4" w:space="0" w:color="auto"/>
            </w:tcBorders>
            <w:vAlign w:val="center"/>
          </w:tcPr>
          <w:p w:rsidR="0095463F" w:rsidRPr="00A60C2A" w:rsidRDefault="0095463F" w:rsidP="00A245CE">
            <w:pPr>
              <w:widowControl/>
              <w:adjustRightInd w:val="0"/>
              <w:snapToGrid w:val="0"/>
              <w:jc w:val="center"/>
              <w:rPr>
                <w:rFonts w:ascii="宋体" w:hAnsi="宋体"/>
                <w:kern w:val="0"/>
                <w:szCs w:val="21"/>
              </w:rPr>
            </w:pPr>
            <w:r w:rsidRPr="00A60C2A">
              <w:rPr>
                <w:rFonts w:ascii="宋体" w:hAnsi="宋体" w:hint="eastAsia"/>
                <w:kern w:val="0"/>
                <w:szCs w:val="21"/>
              </w:rPr>
              <w:t>农业机械化(专硕)</w:t>
            </w:r>
          </w:p>
        </w:tc>
        <w:tc>
          <w:tcPr>
            <w:tcW w:w="2836" w:type="dxa"/>
            <w:vMerge w:val="restart"/>
            <w:vAlign w:val="center"/>
          </w:tcPr>
          <w:p w:rsidR="0095463F" w:rsidRPr="00A60C2A" w:rsidRDefault="0095463F" w:rsidP="00A245CE">
            <w:pPr>
              <w:widowControl/>
              <w:adjustRightInd w:val="0"/>
              <w:snapToGrid w:val="0"/>
              <w:jc w:val="left"/>
              <w:rPr>
                <w:rFonts w:ascii="宋体" w:hAnsi="宋体" w:cs="宋体"/>
                <w:kern w:val="0"/>
                <w:szCs w:val="21"/>
              </w:rPr>
            </w:pPr>
            <w:r w:rsidRPr="00A60C2A">
              <w:rPr>
                <w:rFonts w:ascii="宋体" w:hAnsi="宋体" w:cs="宋体" w:hint="eastAsia"/>
                <w:kern w:val="0"/>
                <w:szCs w:val="21"/>
              </w:rPr>
              <w:t>机械与动力工程学院</w:t>
            </w:r>
          </w:p>
        </w:tc>
      </w:tr>
      <w:tr w:rsidR="0095463F" w:rsidRPr="00DF2769" w:rsidTr="00A245CE">
        <w:trPr>
          <w:trHeight w:val="190"/>
        </w:trPr>
        <w:tc>
          <w:tcPr>
            <w:tcW w:w="427" w:type="dxa"/>
            <w:vMerge/>
            <w:vAlign w:val="center"/>
          </w:tcPr>
          <w:p w:rsidR="0095463F" w:rsidRPr="00A60C2A" w:rsidRDefault="0095463F" w:rsidP="00A245CE">
            <w:pPr>
              <w:widowControl/>
              <w:adjustRightInd w:val="0"/>
              <w:snapToGrid w:val="0"/>
              <w:jc w:val="center"/>
              <w:rPr>
                <w:rFonts w:ascii="宋体" w:hAnsi="宋体"/>
                <w:kern w:val="0"/>
                <w:szCs w:val="21"/>
              </w:rPr>
            </w:pPr>
          </w:p>
        </w:tc>
        <w:tc>
          <w:tcPr>
            <w:tcW w:w="1762" w:type="dxa"/>
            <w:vMerge/>
            <w:vAlign w:val="center"/>
          </w:tcPr>
          <w:p w:rsidR="0095463F" w:rsidRPr="00A60C2A" w:rsidRDefault="0095463F" w:rsidP="00A245CE">
            <w:pPr>
              <w:widowControl/>
              <w:adjustRightInd w:val="0"/>
              <w:snapToGrid w:val="0"/>
              <w:jc w:val="center"/>
              <w:rPr>
                <w:rFonts w:ascii="宋体" w:hAnsi="宋体" w:cs="宋体"/>
                <w:szCs w:val="21"/>
              </w:rPr>
            </w:pPr>
          </w:p>
        </w:tc>
        <w:tc>
          <w:tcPr>
            <w:tcW w:w="3683" w:type="dxa"/>
            <w:tcBorders>
              <w:bottom w:val="double" w:sz="4" w:space="0" w:color="auto"/>
            </w:tcBorders>
            <w:vAlign w:val="center"/>
          </w:tcPr>
          <w:p w:rsidR="0095463F" w:rsidRPr="00A60C2A" w:rsidRDefault="0095463F" w:rsidP="00A245CE">
            <w:pPr>
              <w:widowControl/>
              <w:adjustRightInd w:val="0"/>
              <w:snapToGrid w:val="0"/>
              <w:jc w:val="center"/>
              <w:rPr>
                <w:rFonts w:ascii="宋体" w:hAnsi="宋体"/>
                <w:kern w:val="0"/>
                <w:szCs w:val="21"/>
              </w:rPr>
            </w:pPr>
            <w:r w:rsidRPr="00A60C2A">
              <w:rPr>
                <w:rFonts w:ascii="宋体" w:hAnsi="宋体" w:hint="eastAsia"/>
                <w:kern w:val="0"/>
                <w:szCs w:val="21"/>
              </w:rPr>
              <w:t>设施农业(专硕)</w:t>
            </w:r>
          </w:p>
        </w:tc>
        <w:tc>
          <w:tcPr>
            <w:tcW w:w="2836" w:type="dxa"/>
            <w:vMerge/>
            <w:tcBorders>
              <w:bottom w:val="double" w:sz="4" w:space="0" w:color="auto"/>
            </w:tcBorders>
            <w:vAlign w:val="center"/>
          </w:tcPr>
          <w:p w:rsidR="0095463F" w:rsidRPr="00A60C2A" w:rsidRDefault="0095463F" w:rsidP="00A245CE">
            <w:pPr>
              <w:widowControl/>
              <w:adjustRightInd w:val="0"/>
              <w:snapToGrid w:val="0"/>
              <w:jc w:val="left"/>
              <w:rPr>
                <w:rFonts w:ascii="宋体" w:hAnsi="宋体" w:cs="宋体"/>
                <w:kern w:val="0"/>
                <w:szCs w:val="21"/>
              </w:rPr>
            </w:pPr>
          </w:p>
        </w:tc>
      </w:tr>
      <w:tr w:rsidR="0095463F" w:rsidRPr="00DF2769" w:rsidTr="00A245CE">
        <w:trPr>
          <w:trHeight w:val="190"/>
        </w:trPr>
        <w:tc>
          <w:tcPr>
            <w:tcW w:w="427" w:type="dxa"/>
            <w:vMerge/>
            <w:vAlign w:val="center"/>
          </w:tcPr>
          <w:p w:rsidR="0095463F" w:rsidRPr="00A60C2A" w:rsidRDefault="0095463F" w:rsidP="00A245CE">
            <w:pPr>
              <w:widowControl/>
              <w:adjustRightInd w:val="0"/>
              <w:snapToGrid w:val="0"/>
              <w:jc w:val="center"/>
              <w:rPr>
                <w:rFonts w:ascii="宋体" w:hAnsi="宋体"/>
                <w:kern w:val="0"/>
                <w:szCs w:val="21"/>
              </w:rPr>
            </w:pPr>
          </w:p>
        </w:tc>
        <w:tc>
          <w:tcPr>
            <w:tcW w:w="1762" w:type="dxa"/>
            <w:vMerge/>
            <w:vAlign w:val="center"/>
          </w:tcPr>
          <w:p w:rsidR="0095463F" w:rsidRPr="00A60C2A" w:rsidRDefault="0095463F" w:rsidP="00A245CE">
            <w:pPr>
              <w:widowControl/>
              <w:adjustRightInd w:val="0"/>
              <w:snapToGrid w:val="0"/>
              <w:jc w:val="center"/>
              <w:rPr>
                <w:rFonts w:ascii="宋体" w:hAnsi="宋体" w:cs="宋体"/>
                <w:szCs w:val="21"/>
              </w:rPr>
            </w:pPr>
          </w:p>
        </w:tc>
        <w:tc>
          <w:tcPr>
            <w:tcW w:w="3683" w:type="dxa"/>
            <w:tcBorders>
              <w:bottom w:val="double" w:sz="4" w:space="0" w:color="auto"/>
            </w:tcBorders>
            <w:vAlign w:val="center"/>
          </w:tcPr>
          <w:p w:rsidR="0095463F" w:rsidRPr="00A60C2A" w:rsidRDefault="0095463F" w:rsidP="00A245CE">
            <w:pPr>
              <w:widowControl/>
              <w:adjustRightInd w:val="0"/>
              <w:snapToGrid w:val="0"/>
              <w:jc w:val="center"/>
              <w:rPr>
                <w:rFonts w:ascii="宋体" w:hAnsi="宋体"/>
                <w:kern w:val="0"/>
                <w:szCs w:val="21"/>
              </w:rPr>
            </w:pPr>
            <w:r w:rsidRPr="00A60C2A">
              <w:rPr>
                <w:rFonts w:ascii="宋体" w:hAnsi="宋体" w:hint="eastAsia"/>
                <w:kern w:val="0"/>
                <w:szCs w:val="21"/>
              </w:rPr>
              <w:t>食品加工与安全(专硕)</w:t>
            </w:r>
          </w:p>
        </w:tc>
        <w:tc>
          <w:tcPr>
            <w:tcW w:w="2836" w:type="dxa"/>
            <w:tcBorders>
              <w:bottom w:val="double" w:sz="4" w:space="0" w:color="auto"/>
            </w:tcBorders>
            <w:vAlign w:val="center"/>
          </w:tcPr>
          <w:p w:rsidR="0095463F" w:rsidRPr="00A60C2A" w:rsidRDefault="0095463F" w:rsidP="00A245CE">
            <w:pPr>
              <w:widowControl/>
              <w:adjustRightInd w:val="0"/>
              <w:snapToGrid w:val="0"/>
              <w:jc w:val="left"/>
              <w:rPr>
                <w:rFonts w:ascii="宋体" w:hAnsi="宋体" w:cs="宋体"/>
                <w:kern w:val="0"/>
                <w:szCs w:val="21"/>
              </w:rPr>
            </w:pPr>
            <w:r w:rsidRPr="00A60C2A">
              <w:rPr>
                <w:rFonts w:ascii="宋体" w:hAnsi="宋体" w:cs="宋体" w:hint="eastAsia"/>
                <w:kern w:val="0"/>
                <w:szCs w:val="21"/>
              </w:rPr>
              <w:t>食品科学与工程学院</w:t>
            </w:r>
          </w:p>
        </w:tc>
      </w:tr>
      <w:tr w:rsidR="0095463F" w:rsidRPr="00DF2769" w:rsidTr="00A245CE">
        <w:trPr>
          <w:trHeight w:val="190"/>
        </w:trPr>
        <w:tc>
          <w:tcPr>
            <w:tcW w:w="427" w:type="dxa"/>
            <w:vMerge/>
            <w:tcBorders>
              <w:bottom w:val="double" w:sz="4" w:space="0" w:color="auto"/>
            </w:tcBorders>
            <w:vAlign w:val="center"/>
          </w:tcPr>
          <w:p w:rsidR="0095463F" w:rsidRPr="00A60C2A" w:rsidRDefault="0095463F" w:rsidP="00A245CE">
            <w:pPr>
              <w:widowControl/>
              <w:adjustRightInd w:val="0"/>
              <w:snapToGrid w:val="0"/>
              <w:jc w:val="center"/>
              <w:rPr>
                <w:rFonts w:ascii="宋体" w:hAnsi="宋体"/>
                <w:kern w:val="0"/>
                <w:szCs w:val="21"/>
              </w:rPr>
            </w:pPr>
          </w:p>
        </w:tc>
        <w:tc>
          <w:tcPr>
            <w:tcW w:w="1762" w:type="dxa"/>
            <w:vMerge/>
            <w:tcBorders>
              <w:bottom w:val="double" w:sz="4" w:space="0" w:color="auto"/>
            </w:tcBorders>
            <w:vAlign w:val="center"/>
          </w:tcPr>
          <w:p w:rsidR="0095463F" w:rsidRPr="00A60C2A" w:rsidRDefault="0095463F" w:rsidP="00A245CE">
            <w:pPr>
              <w:widowControl/>
              <w:adjustRightInd w:val="0"/>
              <w:snapToGrid w:val="0"/>
              <w:jc w:val="center"/>
              <w:rPr>
                <w:rFonts w:ascii="宋体" w:hAnsi="宋体" w:cs="宋体"/>
                <w:szCs w:val="21"/>
              </w:rPr>
            </w:pPr>
          </w:p>
        </w:tc>
        <w:tc>
          <w:tcPr>
            <w:tcW w:w="3683" w:type="dxa"/>
            <w:tcBorders>
              <w:bottom w:val="double" w:sz="4" w:space="0" w:color="auto"/>
            </w:tcBorders>
            <w:vAlign w:val="center"/>
          </w:tcPr>
          <w:p w:rsidR="0095463F" w:rsidRPr="00A60C2A" w:rsidRDefault="0095463F" w:rsidP="00A245CE">
            <w:pPr>
              <w:widowControl/>
              <w:adjustRightInd w:val="0"/>
              <w:snapToGrid w:val="0"/>
              <w:jc w:val="center"/>
              <w:rPr>
                <w:rFonts w:ascii="宋体" w:hAnsi="宋体"/>
                <w:kern w:val="0"/>
                <w:szCs w:val="21"/>
              </w:rPr>
            </w:pPr>
            <w:r w:rsidRPr="00A60C2A">
              <w:rPr>
                <w:rFonts w:ascii="宋体" w:hAnsi="宋体" w:hint="eastAsia"/>
                <w:kern w:val="0"/>
                <w:szCs w:val="21"/>
              </w:rPr>
              <w:t>农业信息化(专硕)</w:t>
            </w:r>
          </w:p>
        </w:tc>
        <w:tc>
          <w:tcPr>
            <w:tcW w:w="2836" w:type="dxa"/>
            <w:tcBorders>
              <w:bottom w:val="double" w:sz="4" w:space="0" w:color="auto"/>
            </w:tcBorders>
            <w:vAlign w:val="center"/>
          </w:tcPr>
          <w:p w:rsidR="0095463F" w:rsidRPr="00A60C2A" w:rsidRDefault="0095463F" w:rsidP="00A245CE">
            <w:pPr>
              <w:widowControl/>
              <w:adjustRightInd w:val="0"/>
              <w:snapToGrid w:val="0"/>
              <w:jc w:val="left"/>
              <w:rPr>
                <w:rFonts w:ascii="宋体" w:hAnsi="宋体" w:cs="宋体"/>
                <w:kern w:val="0"/>
                <w:szCs w:val="21"/>
              </w:rPr>
            </w:pPr>
            <w:r w:rsidRPr="00A60C2A">
              <w:rPr>
                <w:rFonts w:ascii="宋体" w:hAnsi="宋体" w:cs="宋体" w:hint="eastAsia"/>
                <w:kern w:val="0"/>
                <w:szCs w:val="21"/>
              </w:rPr>
              <w:t>信息工程学院</w:t>
            </w:r>
          </w:p>
        </w:tc>
      </w:tr>
    </w:tbl>
    <w:p w:rsidR="00DF2769" w:rsidRDefault="00DF2769" w:rsidP="00DF2769">
      <w:pPr>
        <w:adjustRightInd w:val="0"/>
        <w:snapToGrid w:val="0"/>
        <w:spacing w:line="360" w:lineRule="auto"/>
        <w:jc w:val="left"/>
        <w:rPr>
          <w:rFonts w:ascii="仿宋_GB2312" w:eastAsia="仿宋_GB2312" w:hAnsi="宋体" w:cs="仿宋_GB2312"/>
          <w:b/>
          <w:kern w:val="0"/>
          <w:sz w:val="32"/>
          <w:szCs w:val="32"/>
        </w:rPr>
        <w:sectPr w:rsidR="00DF2769" w:rsidSect="00DF2769">
          <w:footerReference w:type="default" r:id="rId7"/>
          <w:pgSz w:w="11906" w:h="16838"/>
          <w:pgMar w:top="851" w:right="1800" w:bottom="851" w:left="1800" w:header="851" w:footer="794" w:gutter="0"/>
          <w:cols w:space="425"/>
          <w:docGrid w:type="lines" w:linePitch="312"/>
        </w:sectPr>
      </w:pPr>
    </w:p>
    <w:p w:rsidR="00DF2769" w:rsidRPr="00147501" w:rsidRDefault="00DF2769" w:rsidP="001D2AFF">
      <w:pPr>
        <w:adjustRightInd w:val="0"/>
        <w:snapToGrid w:val="0"/>
        <w:spacing w:line="360" w:lineRule="auto"/>
        <w:ind w:firstLineChars="200" w:firstLine="641"/>
        <w:jc w:val="left"/>
        <w:rPr>
          <w:rFonts w:ascii="仿宋_GB2312" w:eastAsia="仿宋_GB2312" w:hAnsi="宋体" w:cs="仿宋_GB2312"/>
          <w:b/>
          <w:kern w:val="0"/>
          <w:sz w:val="32"/>
          <w:szCs w:val="32"/>
        </w:rPr>
      </w:pPr>
      <w:r w:rsidRPr="00147501">
        <w:rPr>
          <w:rFonts w:ascii="仿宋_GB2312" w:eastAsia="仿宋_GB2312" w:hAnsi="宋体" w:cs="仿宋_GB2312" w:hint="eastAsia"/>
          <w:b/>
          <w:kern w:val="0"/>
          <w:sz w:val="32"/>
          <w:szCs w:val="32"/>
        </w:rPr>
        <w:lastRenderedPageBreak/>
        <w:t>二、有关要求</w:t>
      </w:r>
    </w:p>
    <w:p w:rsidR="00DF2769" w:rsidRPr="00147501" w:rsidRDefault="00DF2769" w:rsidP="00DF2769">
      <w:pPr>
        <w:adjustRightInd w:val="0"/>
        <w:snapToGrid w:val="0"/>
        <w:spacing w:line="360" w:lineRule="auto"/>
        <w:ind w:firstLine="640"/>
        <w:rPr>
          <w:rFonts w:ascii="仿宋_GB2312" w:eastAsia="仿宋_GB2312" w:hAnsi="宋体" w:cs="仿宋_GB2312"/>
          <w:kern w:val="0"/>
          <w:sz w:val="32"/>
          <w:szCs w:val="32"/>
          <w:highlight w:val="yellow"/>
        </w:rPr>
      </w:pPr>
      <w:r w:rsidRPr="00147501">
        <w:rPr>
          <w:rFonts w:ascii="仿宋_GB2312" w:eastAsia="仿宋_GB2312" w:hAnsi="宋体" w:cs="仿宋_GB2312" w:hint="eastAsia"/>
          <w:kern w:val="0"/>
          <w:sz w:val="32"/>
          <w:szCs w:val="32"/>
        </w:rPr>
        <w:t>（一）人员归属以一级学科为单位进行，</w:t>
      </w:r>
      <w:r w:rsidRPr="00147501">
        <w:rPr>
          <w:rFonts w:ascii="仿宋_GB2312" w:eastAsia="仿宋_GB2312" w:hAnsi="宋体" w:cs="仿宋_GB2312"/>
          <w:kern w:val="0"/>
          <w:sz w:val="32"/>
          <w:szCs w:val="32"/>
        </w:rPr>
        <w:t>由</w:t>
      </w:r>
      <w:r w:rsidRPr="00147501">
        <w:rPr>
          <w:rFonts w:ascii="仿宋_GB2312" w:eastAsia="仿宋_GB2312" w:hAnsi="宋体" w:cs="仿宋_GB2312" w:hint="eastAsia"/>
          <w:kern w:val="0"/>
          <w:sz w:val="32"/>
          <w:szCs w:val="32"/>
        </w:rPr>
        <w:t>学科所在学院负责上报；对于跨学院建设的学科实行责任单位和共建单位合作共建机制，由责任单位负责上报。</w:t>
      </w:r>
    </w:p>
    <w:p w:rsidR="00DF2769" w:rsidRPr="00147501" w:rsidRDefault="00DF2769" w:rsidP="00DF2769">
      <w:pPr>
        <w:adjustRightInd w:val="0"/>
        <w:snapToGrid w:val="0"/>
        <w:spacing w:line="360" w:lineRule="auto"/>
        <w:ind w:firstLine="640"/>
        <w:jc w:val="left"/>
        <w:rPr>
          <w:rFonts w:ascii="仿宋_GB2312" w:eastAsia="仿宋_GB2312" w:hAnsi="宋体" w:cs="仿宋_GB2312"/>
          <w:kern w:val="0"/>
          <w:sz w:val="32"/>
          <w:szCs w:val="32"/>
        </w:rPr>
      </w:pPr>
      <w:r w:rsidRPr="00147501">
        <w:rPr>
          <w:rFonts w:ascii="仿宋_GB2312" w:eastAsia="仿宋_GB2312" w:hAnsi="宋体" w:cs="仿宋_GB2312" w:hint="eastAsia"/>
          <w:kern w:val="0"/>
          <w:sz w:val="32"/>
          <w:szCs w:val="32"/>
        </w:rPr>
        <w:t>（二）具有中级及以上专业技术职务的人员均可列入梯队建设，但每人只能归属到一个其主要从事的一级学科，不能跨学科。</w:t>
      </w:r>
    </w:p>
    <w:p w:rsidR="00DF2769" w:rsidRPr="00147501" w:rsidRDefault="00DF2769" w:rsidP="00DF2769">
      <w:pPr>
        <w:adjustRightInd w:val="0"/>
        <w:snapToGrid w:val="0"/>
        <w:spacing w:line="360" w:lineRule="auto"/>
        <w:ind w:firstLine="640"/>
        <w:jc w:val="left"/>
        <w:rPr>
          <w:rFonts w:ascii="仿宋_GB2312" w:eastAsia="仿宋_GB2312" w:hAnsi="宋体" w:cs="仿宋_GB2312"/>
          <w:kern w:val="0"/>
          <w:sz w:val="32"/>
          <w:szCs w:val="32"/>
        </w:rPr>
      </w:pPr>
      <w:r w:rsidRPr="00147501">
        <w:rPr>
          <w:rFonts w:ascii="仿宋_GB2312" w:eastAsia="仿宋_GB2312" w:hAnsi="宋体" w:cs="仿宋_GB2312" w:hint="eastAsia"/>
          <w:kern w:val="0"/>
          <w:sz w:val="32"/>
          <w:szCs w:val="32"/>
        </w:rPr>
        <w:t>需要说明的几种情况如下：</w:t>
      </w:r>
    </w:p>
    <w:p w:rsidR="00DF2769" w:rsidRPr="00147501" w:rsidRDefault="00DF2769" w:rsidP="00DF2769">
      <w:pPr>
        <w:adjustRightInd w:val="0"/>
        <w:snapToGrid w:val="0"/>
        <w:spacing w:line="360" w:lineRule="auto"/>
        <w:ind w:firstLine="640"/>
        <w:jc w:val="left"/>
        <w:rPr>
          <w:rFonts w:ascii="仿宋_GB2312" w:eastAsia="仿宋_GB2312" w:hAnsi="宋体" w:cs="仿宋_GB2312"/>
          <w:kern w:val="0"/>
          <w:sz w:val="32"/>
          <w:szCs w:val="32"/>
        </w:rPr>
      </w:pPr>
      <w:r w:rsidRPr="00147501">
        <w:rPr>
          <w:rFonts w:ascii="仿宋_GB2312" w:eastAsia="仿宋_GB2312" w:hAnsi="宋体" w:cs="仿宋_GB2312" w:hint="eastAsia"/>
          <w:kern w:val="0"/>
          <w:sz w:val="32"/>
          <w:szCs w:val="32"/>
        </w:rPr>
        <w:t>1、“生物学”一级学科下的“生物物理学”二级学科</w:t>
      </w:r>
      <w:r>
        <w:rPr>
          <w:rFonts w:ascii="仿宋_GB2312" w:eastAsia="仿宋_GB2312" w:hAnsi="宋体" w:cs="仿宋_GB2312" w:hint="eastAsia"/>
          <w:kern w:val="0"/>
          <w:sz w:val="32"/>
          <w:szCs w:val="32"/>
        </w:rPr>
        <w:t>，</w:t>
      </w:r>
      <w:r w:rsidRPr="00147501">
        <w:rPr>
          <w:rFonts w:ascii="仿宋_GB2312" w:eastAsia="仿宋_GB2312" w:hAnsi="宋体" w:cs="仿宋_GB2312" w:hint="eastAsia"/>
          <w:kern w:val="0"/>
          <w:sz w:val="32"/>
          <w:szCs w:val="32"/>
        </w:rPr>
        <w:t>水产与生命学院、理学院的教师均可申报。</w:t>
      </w:r>
    </w:p>
    <w:p w:rsidR="00DF2769" w:rsidRPr="00147501" w:rsidRDefault="00DF2769" w:rsidP="00DF2769">
      <w:pPr>
        <w:adjustRightInd w:val="0"/>
        <w:snapToGrid w:val="0"/>
        <w:spacing w:line="360" w:lineRule="auto"/>
        <w:ind w:firstLine="640"/>
        <w:jc w:val="left"/>
        <w:rPr>
          <w:rFonts w:ascii="仿宋_GB2312" w:eastAsia="仿宋_GB2312" w:hAnsi="宋体" w:cs="仿宋_GB2312"/>
          <w:kern w:val="0"/>
          <w:sz w:val="32"/>
          <w:szCs w:val="32"/>
        </w:rPr>
      </w:pPr>
      <w:r w:rsidRPr="00147501">
        <w:rPr>
          <w:rFonts w:ascii="仿宋_GB2312" w:eastAsia="仿宋_GB2312" w:hAnsi="宋体" w:cs="仿宋_GB2312" w:hint="eastAsia"/>
          <w:kern w:val="0"/>
          <w:sz w:val="32"/>
          <w:szCs w:val="32"/>
        </w:rPr>
        <w:t>2、经济管理学院的“工商管理”与“农林经济管理”两个一级学科，优先保证“工商管理”学科建设，采取以“工商管理”带动“农林经济管理”的方式建设。</w:t>
      </w:r>
    </w:p>
    <w:p w:rsidR="00DF2769" w:rsidRPr="00147501" w:rsidRDefault="00DF2769" w:rsidP="00DF2769">
      <w:pPr>
        <w:adjustRightInd w:val="0"/>
        <w:snapToGrid w:val="0"/>
        <w:spacing w:line="360" w:lineRule="auto"/>
        <w:ind w:firstLine="640"/>
        <w:jc w:val="left"/>
        <w:rPr>
          <w:rFonts w:ascii="仿宋_GB2312" w:eastAsia="仿宋_GB2312" w:hAnsi="宋体" w:cs="仿宋_GB2312"/>
          <w:kern w:val="0"/>
          <w:sz w:val="32"/>
          <w:szCs w:val="32"/>
        </w:rPr>
      </w:pPr>
      <w:r w:rsidRPr="00147501">
        <w:rPr>
          <w:rFonts w:ascii="仿宋_GB2312" w:eastAsia="仿宋_GB2312" w:hAnsi="宋体" w:cs="仿宋_GB2312" w:hint="eastAsia"/>
          <w:kern w:val="0"/>
          <w:sz w:val="32"/>
          <w:szCs w:val="32"/>
        </w:rPr>
        <w:t>3、信息工程学院的教师按如下原则分配到“控制科学与工程”和“计算机科学与技术”两个一级学科：</w:t>
      </w:r>
    </w:p>
    <w:p w:rsidR="00DF2769" w:rsidRPr="00147501" w:rsidRDefault="00DF2769" w:rsidP="00DF2769">
      <w:pPr>
        <w:adjustRightInd w:val="0"/>
        <w:snapToGrid w:val="0"/>
        <w:spacing w:line="360" w:lineRule="auto"/>
        <w:ind w:firstLine="640"/>
        <w:jc w:val="left"/>
        <w:rPr>
          <w:rFonts w:ascii="仿宋_GB2312" w:eastAsia="仿宋_GB2312" w:hAnsi="宋体" w:cs="仿宋_GB2312"/>
          <w:kern w:val="0"/>
          <w:sz w:val="32"/>
          <w:szCs w:val="32"/>
        </w:rPr>
      </w:pPr>
      <w:r w:rsidRPr="00147501">
        <w:rPr>
          <w:rFonts w:ascii="仿宋_GB2312" w:eastAsia="仿宋_GB2312" w:hAnsi="宋体" w:cs="仿宋_GB2312" w:hint="eastAsia"/>
          <w:kern w:val="0"/>
          <w:sz w:val="32"/>
          <w:szCs w:val="32"/>
        </w:rPr>
        <w:t>“控制科学与工程”学科人员包括电子信息工程专业教研室、自动化专业教研室、电工教研室</w:t>
      </w:r>
    </w:p>
    <w:p w:rsidR="00DF2769" w:rsidRPr="00147501" w:rsidRDefault="00DF2769" w:rsidP="00DF2769">
      <w:pPr>
        <w:adjustRightInd w:val="0"/>
        <w:snapToGrid w:val="0"/>
        <w:spacing w:line="360" w:lineRule="auto"/>
        <w:ind w:firstLine="640"/>
        <w:jc w:val="left"/>
        <w:rPr>
          <w:rFonts w:ascii="仿宋_GB2312" w:eastAsia="仿宋_GB2312" w:hAnsi="宋体" w:cs="仿宋_GB2312"/>
          <w:kern w:val="0"/>
          <w:sz w:val="32"/>
          <w:szCs w:val="32"/>
        </w:rPr>
      </w:pPr>
      <w:r w:rsidRPr="00147501">
        <w:rPr>
          <w:rFonts w:ascii="仿宋_GB2312" w:eastAsia="仿宋_GB2312" w:hAnsi="宋体" w:cs="仿宋_GB2312" w:hint="eastAsia"/>
          <w:kern w:val="0"/>
          <w:sz w:val="32"/>
          <w:szCs w:val="32"/>
        </w:rPr>
        <w:t>“计算机科学与技术”学科人员包括计算机科学与技术专业教研室、通信工程教研室、计算机基础教研室</w:t>
      </w:r>
    </w:p>
    <w:p w:rsidR="00DF2769" w:rsidRPr="00147501" w:rsidRDefault="00DF2769" w:rsidP="00DF2769">
      <w:pPr>
        <w:adjustRightInd w:val="0"/>
        <w:snapToGrid w:val="0"/>
        <w:spacing w:line="360" w:lineRule="auto"/>
        <w:ind w:firstLine="640"/>
        <w:jc w:val="left"/>
        <w:rPr>
          <w:rFonts w:ascii="仿宋_GB2312" w:eastAsia="仿宋_GB2312" w:hAnsi="宋体" w:cs="仿宋_GB2312"/>
          <w:kern w:val="0"/>
          <w:sz w:val="32"/>
          <w:szCs w:val="32"/>
        </w:rPr>
      </w:pPr>
      <w:r w:rsidRPr="00147501">
        <w:rPr>
          <w:rFonts w:ascii="仿宋_GB2312" w:eastAsia="仿宋_GB2312" w:hAnsi="宋体" w:cs="仿宋_GB2312" w:hint="eastAsia"/>
          <w:kern w:val="0"/>
          <w:sz w:val="32"/>
          <w:szCs w:val="32"/>
        </w:rPr>
        <w:t>实验室的人员可根据本人意愿选择学科梯队</w:t>
      </w:r>
      <w:r>
        <w:rPr>
          <w:rFonts w:ascii="仿宋_GB2312" w:eastAsia="仿宋_GB2312" w:hAnsi="宋体" w:cs="仿宋_GB2312" w:hint="eastAsia"/>
          <w:kern w:val="0"/>
          <w:sz w:val="32"/>
          <w:szCs w:val="32"/>
        </w:rPr>
        <w:t>归属</w:t>
      </w:r>
      <w:r w:rsidRPr="00147501">
        <w:rPr>
          <w:rFonts w:ascii="仿宋_GB2312" w:eastAsia="仿宋_GB2312" w:hAnsi="宋体" w:cs="仿宋_GB2312" w:hint="eastAsia"/>
          <w:kern w:val="0"/>
          <w:sz w:val="32"/>
          <w:szCs w:val="32"/>
        </w:rPr>
        <w:t>。</w:t>
      </w:r>
    </w:p>
    <w:p w:rsidR="00DF2769" w:rsidRDefault="00DF2769" w:rsidP="00DF2769">
      <w:pPr>
        <w:adjustRightInd w:val="0"/>
        <w:snapToGrid w:val="0"/>
        <w:spacing w:line="360" w:lineRule="auto"/>
        <w:ind w:firstLine="640"/>
        <w:jc w:val="left"/>
        <w:rPr>
          <w:rFonts w:ascii="仿宋_GB2312" w:eastAsia="仿宋_GB2312" w:hAnsi="宋体" w:cs="仿宋_GB2312"/>
          <w:kern w:val="0"/>
          <w:sz w:val="32"/>
          <w:szCs w:val="32"/>
        </w:rPr>
      </w:pPr>
      <w:r w:rsidRPr="00147501">
        <w:rPr>
          <w:rFonts w:ascii="仿宋_GB2312" w:eastAsia="仿宋_GB2312" w:hAnsi="宋体" w:cs="仿宋_GB2312" w:hint="eastAsia"/>
          <w:kern w:val="0"/>
          <w:sz w:val="32"/>
          <w:szCs w:val="32"/>
        </w:rPr>
        <w:t>注：“计算机科学与技术”一级学科下的“计算机软件与理论”二级学科人员应包括理学院从事“算法理论与</w:t>
      </w:r>
      <w:r w:rsidRPr="00147501">
        <w:rPr>
          <w:rFonts w:ascii="仿宋_GB2312" w:eastAsia="仿宋_GB2312" w:hAnsi="宋体" w:cs="仿宋_GB2312" w:hint="eastAsia"/>
          <w:kern w:val="0"/>
          <w:sz w:val="32"/>
          <w:szCs w:val="32"/>
        </w:rPr>
        <w:lastRenderedPageBreak/>
        <w:t>分析”相关研究的教师</w:t>
      </w:r>
    </w:p>
    <w:p w:rsidR="00DF2769" w:rsidRPr="00F8370B" w:rsidRDefault="00DF2769" w:rsidP="00DF2769">
      <w:pPr>
        <w:adjustRightInd w:val="0"/>
        <w:snapToGrid w:val="0"/>
        <w:spacing w:line="360" w:lineRule="auto"/>
        <w:ind w:firstLine="640"/>
        <w:jc w:val="left"/>
        <w:rPr>
          <w:rFonts w:ascii="仿宋_GB2312" w:eastAsia="仿宋_GB2312" w:hAnsi="宋体" w:cs="仿宋_GB2312"/>
          <w:kern w:val="0"/>
          <w:sz w:val="32"/>
          <w:szCs w:val="32"/>
        </w:rPr>
      </w:pPr>
      <w:r w:rsidRPr="00F8370B">
        <w:rPr>
          <w:rFonts w:ascii="仿宋_GB2312" w:eastAsia="仿宋_GB2312" w:hAnsi="宋体" w:cs="仿宋_GB2312" w:hint="eastAsia"/>
          <w:kern w:val="0"/>
          <w:sz w:val="32"/>
          <w:szCs w:val="32"/>
        </w:rPr>
        <w:t>（三）法学、外国语言文学、船舶与海洋工程、体育学一级学科按所对应的专业学位类别下的专业领域内的研究方向自行填写学科方向名称。</w:t>
      </w:r>
    </w:p>
    <w:p w:rsidR="00DF2769" w:rsidRPr="00147501" w:rsidRDefault="00DF2769" w:rsidP="00DF2769">
      <w:pPr>
        <w:adjustRightInd w:val="0"/>
        <w:snapToGrid w:val="0"/>
        <w:spacing w:line="360" w:lineRule="auto"/>
        <w:ind w:firstLine="640"/>
        <w:jc w:val="left"/>
        <w:rPr>
          <w:rFonts w:ascii="仿宋_GB2312" w:eastAsia="仿宋_GB2312" w:hAnsi="宋体" w:cs="仿宋_GB2312"/>
          <w:kern w:val="0"/>
          <w:sz w:val="32"/>
          <w:szCs w:val="32"/>
        </w:rPr>
      </w:pPr>
      <w:r w:rsidRPr="00147501">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四</w:t>
      </w:r>
      <w:r w:rsidRPr="00147501">
        <w:rPr>
          <w:rFonts w:ascii="仿宋_GB2312" w:eastAsia="仿宋_GB2312" w:hAnsi="宋体" w:cs="仿宋_GB2312" w:hint="eastAsia"/>
          <w:kern w:val="0"/>
          <w:sz w:val="32"/>
          <w:szCs w:val="32"/>
        </w:rPr>
        <w:t>） 各学院请于11月1</w:t>
      </w:r>
      <w:r>
        <w:rPr>
          <w:rFonts w:ascii="仿宋_GB2312" w:eastAsia="仿宋_GB2312" w:hAnsi="宋体" w:cs="仿宋_GB2312" w:hint="eastAsia"/>
          <w:kern w:val="0"/>
          <w:sz w:val="32"/>
          <w:szCs w:val="32"/>
        </w:rPr>
        <w:t>5</w:t>
      </w:r>
      <w:r w:rsidRPr="00147501">
        <w:rPr>
          <w:rFonts w:ascii="仿宋_GB2312" w:eastAsia="仿宋_GB2312" w:hAnsi="宋体" w:cs="仿宋_GB2312" w:hint="eastAsia"/>
          <w:kern w:val="0"/>
          <w:sz w:val="32"/>
          <w:szCs w:val="32"/>
        </w:rPr>
        <w:t>日前将学科梯队成员名单（</w:t>
      </w:r>
      <w:r>
        <w:rPr>
          <w:rFonts w:ascii="仿宋_GB2312" w:eastAsia="仿宋_GB2312" w:hAnsi="宋体" w:cs="仿宋_GB2312" w:hint="eastAsia"/>
          <w:kern w:val="0"/>
          <w:sz w:val="32"/>
          <w:szCs w:val="32"/>
        </w:rPr>
        <w:t>见</w:t>
      </w:r>
      <w:r w:rsidRPr="00147501">
        <w:rPr>
          <w:rFonts w:ascii="仿宋_GB2312" w:eastAsia="仿宋_GB2312" w:hAnsi="宋体" w:cs="仿宋_GB2312" w:hint="eastAsia"/>
          <w:kern w:val="0"/>
          <w:sz w:val="32"/>
          <w:szCs w:val="32"/>
        </w:rPr>
        <w:t>附件）纸质版</w:t>
      </w:r>
      <w:r>
        <w:rPr>
          <w:rFonts w:ascii="仿宋_GB2312" w:eastAsia="仿宋_GB2312" w:hAnsi="宋体" w:cs="仿宋_GB2312" w:hint="eastAsia"/>
          <w:kern w:val="0"/>
          <w:sz w:val="32"/>
          <w:szCs w:val="32"/>
        </w:rPr>
        <w:t>经学院</w:t>
      </w:r>
      <w:r w:rsidRPr="00147501">
        <w:rPr>
          <w:rFonts w:ascii="仿宋_GB2312" w:eastAsia="仿宋_GB2312" w:hAnsi="宋体" w:cs="仿宋_GB2312" w:hint="eastAsia"/>
          <w:kern w:val="0"/>
          <w:sz w:val="32"/>
          <w:szCs w:val="32"/>
        </w:rPr>
        <w:t>院长签字盖章</w:t>
      </w:r>
      <w:r>
        <w:rPr>
          <w:rFonts w:ascii="仿宋_GB2312" w:eastAsia="仿宋_GB2312" w:hAnsi="宋体" w:cs="仿宋_GB2312" w:hint="eastAsia"/>
          <w:kern w:val="0"/>
          <w:sz w:val="32"/>
          <w:szCs w:val="32"/>
        </w:rPr>
        <w:t>后</w:t>
      </w:r>
      <w:r w:rsidRPr="00147501">
        <w:rPr>
          <w:rFonts w:ascii="仿宋_GB2312" w:eastAsia="仿宋_GB2312" w:hAnsi="宋体" w:cs="仿宋_GB2312" w:hint="eastAsia"/>
          <w:kern w:val="0"/>
          <w:sz w:val="32"/>
          <w:szCs w:val="32"/>
        </w:rPr>
        <w:t>报</w:t>
      </w:r>
      <w:r>
        <w:rPr>
          <w:rFonts w:ascii="仿宋_GB2312" w:eastAsia="仿宋_GB2312" w:hAnsi="宋体" w:cs="仿宋_GB2312" w:hint="eastAsia"/>
          <w:kern w:val="0"/>
          <w:sz w:val="32"/>
          <w:szCs w:val="32"/>
        </w:rPr>
        <w:t>送</w:t>
      </w:r>
      <w:r w:rsidRPr="00147501">
        <w:rPr>
          <w:rFonts w:ascii="仿宋_GB2312" w:eastAsia="仿宋_GB2312" w:hAnsi="宋体" w:cs="仿宋_GB2312" w:hint="eastAsia"/>
          <w:kern w:val="0"/>
          <w:sz w:val="32"/>
          <w:szCs w:val="32"/>
        </w:rPr>
        <w:t>学科与研究生管理处办公室（综合实验楼S313室），电子版发送至邮箱xkc@dlou.edu.cn。如有不明事宜请及时与学科与研究生管理处联系。</w:t>
      </w:r>
    </w:p>
    <w:p w:rsidR="00DF2769" w:rsidRPr="00147501" w:rsidRDefault="00DF2769" w:rsidP="00DF2769">
      <w:pPr>
        <w:adjustRightInd w:val="0"/>
        <w:snapToGrid w:val="0"/>
        <w:spacing w:line="360" w:lineRule="auto"/>
        <w:ind w:firstLine="640"/>
        <w:jc w:val="left"/>
        <w:rPr>
          <w:rFonts w:ascii="仿宋_GB2312" w:eastAsia="仿宋_GB2312" w:hAnsi="宋体" w:cs="仿宋_GB2312"/>
          <w:kern w:val="0"/>
          <w:sz w:val="32"/>
          <w:szCs w:val="32"/>
        </w:rPr>
      </w:pPr>
    </w:p>
    <w:p w:rsidR="00DF2769" w:rsidRDefault="00DF2769" w:rsidP="00DF2769">
      <w:pPr>
        <w:snapToGrid w:val="0"/>
        <w:spacing w:line="360" w:lineRule="auto"/>
        <w:ind w:firstLineChars="62" w:firstLine="198"/>
        <w:rPr>
          <w:rFonts w:ascii="仿宋_GB2312" w:eastAsia="仿宋_GB2312" w:hAnsi="宋体" w:cs="仿宋_GB2312"/>
          <w:kern w:val="0"/>
          <w:sz w:val="32"/>
          <w:szCs w:val="32"/>
        </w:rPr>
      </w:pPr>
      <w:r w:rsidRPr="00147501">
        <w:rPr>
          <w:rFonts w:ascii="仿宋_GB2312" w:eastAsia="仿宋_GB2312" w:hAnsi="宋体" w:cs="仿宋_GB2312" w:hint="eastAsia"/>
          <w:kern w:val="0"/>
          <w:sz w:val="32"/>
          <w:szCs w:val="32"/>
        </w:rPr>
        <w:t>附件：</w:t>
      </w:r>
      <w:r w:rsidRPr="00147501">
        <w:rPr>
          <w:rFonts w:ascii="仿宋_GB2312" w:eastAsia="仿宋_GB2312" w:hAnsi="宋体" w:cs="仿宋_GB2312" w:hint="eastAsia"/>
          <w:kern w:val="0"/>
          <w:sz w:val="32"/>
          <w:szCs w:val="32"/>
          <w:u w:val="single"/>
        </w:rPr>
        <w:t xml:space="preserve">         </w:t>
      </w:r>
      <w:r w:rsidRPr="00147501">
        <w:rPr>
          <w:rFonts w:ascii="仿宋_GB2312" w:eastAsia="仿宋_GB2312" w:hAnsi="宋体" w:cs="仿宋_GB2312" w:hint="eastAsia"/>
          <w:kern w:val="0"/>
          <w:sz w:val="32"/>
          <w:szCs w:val="32"/>
        </w:rPr>
        <w:t>学院一级学科梯队成员名单汇总表</w:t>
      </w:r>
    </w:p>
    <w:p w:rsidR="00DF2769" w:rsidRDefault="00DF2769" w:rsidP="00DF2769">
      <w:pPr>
        <w:snapToGrid w:val="0"/>
        <w:spacing w:line="360" w:lineRule="auto"/>
        <w:ind w:firstLineChars="62" w:firstLine="198"/>
        <w:rPr>
          <w:rFonts w:ascii="仿宋_GB2312" w:eastAsia="仿宋_GB2312" w:hAnsi="宋体" w:cs="仿宋_GB2312"/>
          <w:kern w:val="0"/>
          <w:sz w:val="32"/>
          <w:szCs w:val="32"/>
        </w:rPr>
      </w:pPr>
    </w:p>
    <w:p w:rsidR="00DF2769" w:rsidRPr="00147501" w:rsidRDefault="00214B1B" w:rsidP="00DF2769">
      <w:pPr>
        <w:snapToGrid w:val="0"/>
        <w:spacing w:line="360" w:lineRule="auto"/>
        <w:ind w:firstLineChars="62" w:firstLine="198"/>
        <w:rPr>
          <w:rFonts w:ascii="仿宋_GB2312" w:eastAsia="仿宋_GB2312" w:hAnsi="宋体" w:cs="仿宋_GB2312"/>
          <w:kern w:val="0"/>
          <w:sz w:val="32"/>
          <w:szCs w:val="32"/>
        </w:rPr>
      </w:pPr>
      <w:r>
        <w:rPr>
          <w:rFonts w:ascii="仿宋_GB2312" w:eastAsia="仿宋_GB2312" w:hAnsi="宋体" w:cs="仿宋_GB2312" w:hint="eastAsia"/>
          <w:noProof/>
          <w:kern w:val="0"/>
          <w:sz w:val="32"/>
          <w:szCs w:val="32"/>
        </w:rPr>
        <w:drawing>
          <wp:anchor distT="0" distB="0" distL="114300" distR="114300" simplePos="0" relativeHeight="251657216" behindDoc="1" locked="0" layoutInCell="1" allowOverlap="1">
            <wp:simplePos x="0" y="0"/>
            <wp:positionH relativeFrom="column">
              <wp:posOffset>3971925</wp:posOffset>
            </wp:positionH>
            <wp:positionV relativeFrom="paragraph">
              <wp:posOffset>109220</wp:posOffset>
            </wp:positionV>
            <wp:extent cx="1647825" cy="1552575"/>
            <wp:effectExtent l="0" t="0" r="0" b="0"/>
            <wp:wrapNone/>
            <wp:docPr id="1" name="图片 1" descr="E:\学科与研究生管理处\办公室\其他\ppt模板\处公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学科与研究生管理处\办公室\其他\ppt模板\处公章.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47825" cy="1552575"/>
                    </a:xfrm>
                    <a:prstGeom prst="rect">
                      <a:avLst/>
                    </a:prstGeom>
                    <a:noFill/>
                    <a:ln>
                      <a:noFill/>
                    </a:ln>
                  </pic:spPr>
                </pic:pic>
              </a:graphicData>
            </a:graphic>
          </wp:anchor>
        </w:drawing>
      </w:r>
    </w:p>
    <w:p w:rsidR="00DF2769" w:rsidRPr="00147501" w:rsidRDefault="00DF2769" w:rsidP="00DF2769">
      <w:pPr>
        <w:snapToGrid w:val="0"/>
        <w:spacing w:line="360" w:lineRule="auto"/>
        <w:ind w:firstLine="640"/>
        <w:jc w:val="right"/>
        <w:rPr>
          <w:rFonts w:ascii="仿宋_GB2312" w:eastAsia="仿宋_GB2312" w:hAnsi="宋体" w:cs="仿宋_GB2312"/>
          <w:kern w:val="0"/>
          <w:sz w:val="32"/>
          <w:szCs w:val="32"/>
        </w:rPr>
      </w:pPr>
      <w:r w:rsidRPr="00147501">
        <w:rPr>
          <w:rFonts w:ascii="仿宋_GB2312" w:eastAsia="仿宋_GB2312" w:hAnsi="宋体" w:cs="仿宋_GB2312" w:hint="eastAsia"/>
          <w:kern w:val="0"/>
          <w:sz w:val="32"/>
          <w:szCs w:val="32"/>
        </w:rPr>
        <w:t xml:space="preserve">学科与研究生管理处 </w:t>
      </w:r>
    </w:p>
    <w:p w:rsidR="00DF2769" w:rsidRPr="00147501" w:rsidRDefault="00DF2769" w:rsidP="00DF2769">
      <w:pPr>
        <w:snapToGrid w:val="0"/>
        <w:spacing w:line="360" w:lineRule="auto"/>
        <w:ind w:firstLine="640"/>
        <w:jc w:val="right"/>
        <w:rPr>
          <w:rFonts w:ascii="仿宋_GB2312" w:eastAsia="仿宋_GB2312" w:hAnsi="宋体" w:cs="仿宋_GB2312"/>
          <w:kern w:val="0"/>
          <w:sz w:val="32"/>
          <w:szCs w:val="32"/>
        </w:rPr>
      </w:pPr>
      <w:r w:rsidRPr="00147501">
        <w:rPr>
          <w:rFonts w:ascii="仿宋_GB2312" w:eastAsia="仿宋_GB2312" w:hAnsi="宋体" w:cs="仿宋_GB2312" w:hint="eastAsia"/>
          <w:kern w:val="0"/>
          <w:sz w:val="32"/>
          <w:szCs w:val="32"/>
        </w:rPr>
        <w:t xml:space="preserve">         2016年11月</w:t>
      </w:r>
      <w:r>
        <w:rPr>
          <w:rFonts w:ascii="仿宋_GB2312" w:eastAsia="仿宋_GB2312" w:hAnsi="宋体" w:cs="仿宋_GB2312" w:hint="eastAsia"/>
          <w:kern w:val="0"/>
          <w:sz w:val="32"/>
          <w:szCs w:val="32"/>
        </w:rPr>
        <w:t>8</w:t>
      </w:r>
      <w:r w:rsidRPr="00147501">
        <w:rPr>
          <w:rFonts w:ascii="仿宋_GB2312" w:eastAsia="仿宋_GB2312" w:hAnsi="宋体" w:cs="仿宋_GB2312" w:hint="eastAsia"/>
          <w:kern w:val="0"/>
          <w:sz w:val="32"/>
          <w:szCs w:val="32"/>
        </w:rPr>
        <w:t>日</w:t>
      </w:r>
    </w:p>
    <w:p w:rsidR="00B15B05" w:rsidRPr="00DF2769" w:rsidRDefault="00B15B05" w:rsidP="005E257A">
      <w:pPr>
        <w:adjustRightInd w:val="0"/>
        <w:snapToGrid w:val="0"/>
        <w:spacing w:line="192" w:lineRule="auto"/>
        <w:jc w:val="center"/>
      </w:pPr>
    </w:p>
    <w:sectPr w:rsidR="00B15B05" w:rsidRPr="00DF2769" w:rsidSect="00DF2769">
      <w:pgSz w:w="11906" w:h="16838"/>
      <w:pgMar w:top="1418" w:right="1800" w:bottom="156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BFC" w:rsidRDefault="00153BFC" w:rsidP="00B25388">
      <w:r>
        <w:separator/>
      </w:r>
    </w:p>
  </w:endnote>
  <w:endnote w:type="continuationSeparator" w:id="0">
    <w:p w:rsidR="00153BFC" w:rsidRDefault="00153BFC" w:rsidP="00B253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embedRegular r:id="rId1" w:subsetted="1" w:fontKey="{B93BA8E2-F53A-43C8-BA81-05C7071F3185}"/>
    <w:embedBold r:id="rId2" w:subsetted="1" w:fontKey="{8C3C7CFB-7DB7-455D-958E-B909354D579F}"/>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769" w:rsidRDefault="00DF2769" w:rsidP="00DF2769">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BFC" w:rsidRDefault="00153BFC" w:rsidP="00B25388">
      <w:r>
        <w:separator/>
      </w:r>
    </w:p>
  </w:footnote>
  <w:footnote w:type="continuationSeparator" w:id="0">
    <w:p w:rsidR="00153BFC" w:rsidRDefault="00153BFC" w:rsidP="00B253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2332"/>
    <w:rsid w:val="00141E52"/>
    <w:rsid w:val="00153BFC"/>
    <w:rsid w:val="00153EF8"/>
    <w:rsid w:val="001868BE"/>
    <w:rsid w:val="001D2AFF"/>
    <w:rsid w:val="00214B1B"/>
    <w:rsid w:val="002340A4"/>
    <w:rsid w:val="00250DD3"/>
    <w:rsid w:val="002807A5"/>
    <w:rsid w:val="002E319B"/>
    <w:rsid w:val="0031382E"/>
    <w:rsid w:val="003E7CEF"/>
    <w:rsid w:val="003F00C5"/>
    <w:rsid w:val="00415D2F"/>
    <w:rsid w:val="00473A9F"/>
    <w:rsid w:val="004B02EE"/>
    <w:rsid w:val="004F27E7"/>
    <w:rsid w:val="005A3D1B"/>
    <w:rsid w:val="005D4C39"/>
    <w:rsid w:val="005E257A"/>
    <w:rsid w:val="005F63C8"/>
    <w:rsid w:val="006424B9"/>
    <w:rsid w:val="006A42AD"/>
    <w:rsid w:val="006A70A6"/>
    <w:rsid w:val="006C2332"/>
    <w:rsid w:val="006E4A11"/>
    <w:rsid w:val="00721537"/>
    <w:rsid w:val="007463AE"/>
    <w:rsid w:val="00790D0B"/>
    <w:rsid w:val="007B4BCC"/>
    <w:rsid w:val="007C1457"/>
    <w:rsid w:val="008513ED"/>
    <w:rsid w:val="00914CD4"/>
    <w:rsid w:val="0095463F"/>
    <w:rsid w:val="009B23DF"/>
    <w:rsid w:val="009E106C"/>
    <w:rsid w:val="009F6C06"/>
    <w:rsid w:val="00A245CE"/>
    <w:rsid w:val="00A3665C"/>
    <w:rsid w:val="00A60C2A"/>
    <w:rsid w:val="00A6253F"/>
    <w:rsid w:val="00AE5978"/>
    <w:rsid w:val="00AF2473"/>
    <w:rsid w:val="00B15B05"/>
    <w:rsid w:val="00B25388"/>
    <w:rsid w:val="00BB6996"/>
    <w:rsid w:val="00C042BC"/>
    <w:rsid w:val="00C12C66"/>
    <w:rsid w:val="00C83ECA"/>
    <w:rsid w:val="00CD09D3"/>
    <w:rsid w:val="00CD6E61"/>
    <w:rsid w:val="00D31E64"/>
    <w:rsid w:val="00D36DF1"/>
    <w:rsid w:val="00DB5E25"/>
    <w:rsid w:val="00DC39F8"/>
    <w:rsid w:val="00DE0625"/>
    <w:rsid w:val="00DF2769"/>
    <w:rsid w:val="00E25B0C"/>
    <w:rsid w:val="00E5112A"/>
    <w:rsid w:val="00E619D7"/>
    <w:rsid w:val="00E62D78"/>
    <w:rsid w:val="00EA2120"/>
    <w:rsid w:val="00F33660"/>
    <w:rsid w:val="00FC07CC"/>
    <w:rsid w:val="00FF72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3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3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5388"/>
    <w:rPr>
      <w:sz w:val="18"/>
      <w:szCs w:val="18"/>
    </w:rPr>
  </w:style>
  <w:style w:type="paragraph" w:styleId="a4">
    <w:name w:val="footer"/>
    <w:basedOn w:val="a"/>
    <w:link w:val="Char0"/>
    <w:uiPriority w:val="99"/>
    <w:unhideWhenUsed/>
    <w:rsid w:val="00B25388"/>
    <w:pPr>
      <w:tabs>
        <w:tab w:val="center" w:pos="4153"/>
        <w:tab w:val="right" w:pos="8306"/>
      </w:tabs>
      <w:snapToGrid w:val="0"/>
      <w:jc w:val="left"/>
    </w:pPr>
    <w:rPr>
      <w:sz w:val="18"/>
      <w:szCs w:val="18"/>
    </w:rPr>
  </w:style>
  <w:style w:type="character" w:customStyle="1" w:styleId="Char0">
    <w:name w:val="页脚 Char"/>
    <w:basedOn w:val="a0"/>
    <w:link w:val="a4"/>
    <w:uiPriority w:val="99"/>
    <w:rsid w:val="00B25388"/>
    <w:rPr>
      <w:sz w:val="18"/>
      <w:szCs w:val="18"/>
    </w:rPr>
  </w:style>
  <w:style w:type="table" w:styleId="a5">
    <w:name w:val="Table Grid"/>
    <w:basedOn w:val="a1"/>
    <w:uiPriority w:val="59"/>
    <w:rsid w:val="00B2538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250DD3"/>
    <w:rPr>
      <w:sz w:val="18"/>
      <w:szCs w:val="18"/>
    </w:rPr>
  </w:style>
  <w:style w:type="character" w:customStyle="1" w:styleId="Char1">
    <w:name w:val="批注框文本 Char"/>
    <w:basedOn w:val="a0"/>
    <w:link w:val="a6"/>
    <w:uiPriority w:val="99"/>
    <w:semiHidden/>
    <w:rsid w:val="00250DD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6EF0D76-2412-4D89-9C47-DAACCCEBD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李毅萍</cp:lastModifiedBy>
  <cp:revision>16</cp:revision>
  <cp:lastPrinted>2016-11-09T06:51:00Z</cp:lastPrinted>
  <dcterms:created xsi:type="dcterms:W3CDTF">2016-12-07T02:56:00Z</dcterms:created>
  <dcterms:modified xsi:type="dcterms:W3CDTF">2017-01-05T08:08:00Z</dcterms:modified>
</cp:coreProperties>
</file>